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10日前受地面冷空气影响省内仍以阴雨天气为主，湘中以北局地有大雨，11日开始省内天气转好。具体预报：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，阴天大部分地区有小到中雨，其中湘西州、张家界、常德中部局地大雨；北风3～4级；最低气温湘西北9～11℃，其他地区12～14℃；最高气温湘西北12～14℃，其他地区15～17℃。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，阴天大部分地区有小雨，其中湘北局地中雨；北风3～4级；最低气温湘西9～11℃，其他地区12～14℃；最高气温湘西12～14℃，其他地区15～17℃。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，湘西、湘南小雨转多云，其他地区多云间晴天；北风2～3级；最低气温湘西9～11℃，其他地区12～14℃；最高气温15～19℃。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