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jc w:val="distribute"/>
        <w:rPr>
          <w:rFonts w:hint="eastAsia" w:ascii="方正小标宋_GBK" w:eastAsia="方正小标宋_GBK"/>
          <w:color w:val="FF0000"/>
          <w:w w:val="53"/>
          <w:sz w:val="116"/>
          <w:szCs w:val="116"/>
        </w:rPr>
      </w:pPr>
      <w:r>
        <w:rPr>
          <w:rFonts w:hint="eastAsia" w:ascii="方正小标宋_GBK" w:eastAsia="方正小标宋_GBK"/>
          <w:color w:val="FF0000"/>
          <w:w w:val="53"/>
          <w:kern w:val="11"/>
          <w:sz w:val="116"/>
          <w:szCs w:val="116"/>
        </w:rPr>
        <w:t>湖南省全面推行林长制</w:t>
      </w:r>
      <w:r>
        <w:rPr>
          <w:rFonts w:hint="eastAsia" w:ascii="方正小标宋_GBK" w:eastAsia="方正小标宋_GBK"/>
          <w:color w:val="FF0000"/>
          <w:w w:val="53"/>
          <w:sz w:val="116"/>
          <w:szCs w:val="116"/>
        </w:rPr>
        <w:t>工作简报</w:t>
      </w:r>
    </w:p>
    <w:p>
      <w:pPr>
        <w:spacing w:before="159" w:beforeLines="50" w:after="159" w:afterLines="50" w:line="640" w:lineRule="exact"/>
        <w:jc w:val="center"/>
        <w:rPr>
          <w:rFonts w:eastAsia="黑体"/>
          <w:sz w:val="36"/>
          <w:szCs w:val="36"/>
        </w:rPr>
      </w:pPr>
      <w:r>
        <w:rPr>
          <w:rFonts w:hAnsi="黑体" w:eastAsia="黑体"/>
          <w:sz w:val="36"/>
          <w:szCs w:val="36"/>
        </w:rPr>
        <w:t>第</w:t>
      </w:r>
      <w:r>
        <w:rPr>
          <w:rFonts w:hint="eastAsia" w:eastAsia="黑体"/>
          <w:sz w:val="36"/>
          <w:szCs w:val="36"/>
          <w:lang w:val="en-US" w:eastAsia="zh-CN"/>
        </w:rPr>
        <w:t>5</w:t>
      </w:r>
      <w:r>
        <w:rPr>
          <w:rFonts w:hAnsi="黑体" w:eastAsia="黑体"/>
          <w:sz w:val="36"/>
          <w:szCs w:val="36"/>
        </w:rPr>
        <w:t>期</w:t>
      </w:r>
    </w:p>
    <w:p>
      <w:pPr>
        <w:spacing w:line="640" w:lineRule="exact"/>
        <w:rPr>
          <w:rFonts w:eastAsia="方正楷体_GBK"/>
          <w:w w:val="80"/>
          <w:sz w:val="32"/>
          <w:szCs w:val="32"/>
        </w:rPr>
      </w:pPr>
      <w:r>
        <w:rPr>
          <w:rFonts w:eastAsia="方正楷体_GBK"/>
          <w:w w:val="75"/>
        </w:rPr>
        <mc:AlternateContent>
          <mc:Choice Requires="wps">
            <w:drawing>
              <wp:anchor distT="0" distB="0" distL="114300" distR="114300" simplePos="0" relativeHeight="251658240" behindDoc="0" locked="0" layoutInCell="1" allowOverlap="1">
                <wp:simplePos x="0" y="0"/>
                <wp:positionH relativeFrom="column">
                  <wp:posOffset>-30480</wp:posOffset>
                </wp:positionH>
                <wp:positionV relativeFrom="paragraph">
                  <wp:posOffset>499745</wp:posOffset>
                </wp:positionV>
                <wp:extent cx="5363210" cy="11430"/>
                <wp:effectExtent l="0" t="0" r="0" b="0"/>
                <wp:wrapNone/>
                <wp:docPr id="1" name="直线 2"/>
                <wp:cNvGraphicFramePr/>
                <a:graphic xmlns:a="http://schemas.openxmlformats.org/drawingml/2006/main">
                  <a:graphicData uri="http://schemas.microsoft.com/office/word/2010/wordprocessingShape">
                    <wps:wsp>
                      <wps:cNvCnPr/>
                      <wps:spPr>
                        <a:xfrm flipV="1">
                          <a:off x="0" y="0"/>
                          <a:ext cx="5363210" cy="1143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2.4pt;margin-top:39.35pt;height:0.9pt;width:422.3pt;z-index:251658240;mso-width-relative:page;mso-height-relative:page;" filled="f" stroked="t" coordsize="21600,21600" o:gfxdata="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qqSC2gAAAAgB&#10;AAAPAAAAAAAAAAEAIAAAACIAAABkcnMvZG93bnJldi54bWxQSwECFAAUAAAACACHTuJA2ByiUuAB&#10;AACqAwAADgAAAAAAAAABACAAAAApAQAAZHJzL2Uyb0RvYy54bWxQSwUGAAAAAAYABgBZAQAAewUA&#10;AAAA&#10;">
                <v:path arrowok="t"/>
                <v:fill on="f" focussize="0,0"/>
                <v:stroke weight="2.25pt" color="#FF0000" joinstyle="round"/>
                <v:imagedata o:title=""/>
                <o:lock v:ext="edit" aspectratio="f"/>
              </v:line>
            </w:pict>
          </mc:Fallback>
        </mc:AlternateContent>
      </w:r>
      <w:r>
        <w:rPr>
          <w:rFonts w:eastAsia="方正楷体_GBK"/>
          <w:w w:val="75"/>
          <w:sz w:val="32"/>
          <w:szCs w:val="32"/>
        </w:rPr>
        <w:t>湖南省林业局全面推行林长制工作领导小组办公室</w:t>
      </w:r>
      <w:r>
        <w:rPr>
          <w:rFonts w:eastAsia="方正楷体_GBK"/>
          <w:w w:val="80"/>
          <w:sz w:val="32"/>
          <w:szCs w:val="32"/>
        </w:rPr>
        <w:t xml:space="preserve">          </w:t>
      </w:r>
      <w:r>
        <w:rPr>
          <w:rFonts w:eastAsia="方正楷体_GBK"/>
          <w:w w:val="75"/>
          <w:sz w:val="32"/>
          <w:szCs w:val="32"/>
        </w:rPr>
        <w:t>2021年</w:t>
      </w:r>
      <w:r>
        <w:rPr>
          <w:rFonts w:hint="eastAsia" w:eastAsia="方正楷体_GBK"/>
          <w:w w:val="75"/>
          <w:sz w:val="32"/>
          <w:szCs w:val="32"/>
          <w:lang w:val="en-US" w:eastAsia="zh-CN"/>
        </w:rPr>
        <w:t>5</w:t>
      </w:r>
      <w:r>
        <w:rPr>
          <w:rFonts w:eastAsia="方正楷体_GBK"/>
          <w:w w:val="75"/>
          <w:sz w:val="32"/>
          <w:szCs w:val="32"/>
        </w:rPr>
        <w:t>月</w:t>
      </w:r>
      <w:r>
        <w:rPr>
          <w:rFonts w:hint="eastAsia" w:eastAsia="方正楷体_GBK"/>
          <w:w w:val="75"/>
          <w:sz w:val="32"/>
          <w:szCs w:val="32"/>
          <w:lang w:val="en-US" w:eastAsia="zh-CN"/>
        </w:rPr>
        <w:t>27</w:t>
      </w:r>
      <w:r>
        <w:rPr>
          <w:rFonts w:eastAsia="方正楷体_GBK"/>
          <w:w w:val="75"/>
          <w:sz w:val="32"/>
          <w:szCs w:val="32"/>
        </w:rPr>
        <w:t>日</w:t>
      </w:r>
    </w:p>
    <w:p>
      <w:pPr>
        <w:autoSpaceDE w:val="0"/>
        <w:snapToGrid w:val="0"/>
        <w:jc w:val="left"/>
        <w:rPr>
          <w:rFonts w:eastAsia="方正小标宋_GBK"/>
          <w:bCs/>
          <w:sz w:val="44"/>
          <w:szCs w:val="44"/>
        </w:rPr>
      </w:pPr>
    </w:p>
    <w:p>
      <w:pPr>
        <w:spacing w:line="640" w:lineRule="exact"/>
        <w:jc w:val="center"/>
        <w:rPr>
          <w:rFonts w:hint="eastAsia" w:eastAsia="方正小标宋_GBK"/>
          <w:bCs/>
          <w:sz w:val="44"/>
          <w:szCs w:val="44"/>
        </w:rPr>
      </w:pPr>
    </w:p>
    <w:p>
      <w:pPr>
        <w:spacing w:line="640" w:lineRule="exact"/>
        <w:jc w:val="center"/>
        <w:rPr>
          <w:rFonts w:hint="eastAsia" w:eastAsia="方正小标宋_GBK"/>
          <w:bCs/>
          <w:sz w:val="44"/>
          <w:szCs w:val="44"/>
        </w:rPr>
      </w:pPr>
      <w:r>
        <w:rPr>
          <w:rFonts w:hint="eastAsia" w:eastAsia="方正小标宋_GBK"/>
          <w:bCs/>
          <w:sz w:val="44"/>
          <w:szCs w:val="44"/>
        </w:rPr>
        <w:t>岳阳市林业局开展林长制工作调研</w:t>
      </w:r>
    </w:p>
    <w:p>
      <w:pPr>
        <w:spacing w:line="640" w:lineRule="exact"/>
        <w:jc w:val="center"/>
        <w:rPr>
          <w:rFonts w:hint="eastAsia" w:eastAsia="方正小标宋_GBK"/>
          <w:bCs/>
          <w:sz w:val="44"/>
          <w:szCs w:val="44"/>
        </w:rPr>
      </w:pP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5月11日-12日，岳阳市林业局组织开展林长制工作调研。</w:t>
      </w:r>
    </w:p>
    <w:p>
      <w:pPr>
        <w:spacing w:line="600" w:lineRule="exact"/>
        <w:ind w:firstLine="640" w:firstLineChars="200"/>
        <w:rPr>
          <w:rFonts w:hint="eastAsia" w:ascii="Calibri" w:hAnsi="Calibri" w:eastAsia="方正仿宋_GBK" w:cs="Times New Roman"/>
          <w:color w:val="000000"/>
          <w:kern w:val="2"/>
          <w:sz w:val="32"/>
          <w:szCs w:val="32"/>
          <w:lang w:val="en-US" w:eastAsia="zh-CN" w:bidi="ar-SA"/>
        </w:rPr>
      </w:pPr>
      <w:r>
        <w:rPr>
          <w:rFonts w:hint="eastAsia" w:eastAsia="方正仿宋_GBK"/>
          <w:color w:val="000000"/>
          <w:sz w:val="32"/>
          <w:szCs w:val="32"/>
          <w:lang w:val="en-US" w:eastAsia="zh-CN"/>
        </w:rPr>
        <w:drawing>
          <wp:anchor distT="0" distB="0" distL="114300" distR="114300" simplePos="0" relativeHeight="251659264" behindDoc="1" locked="0" layoutInCell="1" allowOverlap="1">
            <wp:simplePos x="0" y="0"/>
            <wp:positionH relativeFrom="column">
              <wp:posOffset>1280795</wp:posOffset>
            </wp:positionH>
            <wp:positionV relativeFrom="paragraph">
              <wp:posOffset>864870</wp:posOffset>
            </wp:positionV>
            <wp:extent cx="4295140" cy="3221355"/>
            <wp:effectExtent l="0" t="0" r="10160" b="17145"/>
            <wp:wrapTight wrapText="bothSides">
              <wp:wrapPolygon>
                <wp:start x="0" y="0"/>
                <wp:lineTo x="0" y="21459"/>
                <wp:lineTo x="21459" y="21459"/>
                <wp:lineTo x="21459" y="0"/>
                <wp:lineTo x="0" y="0"/>
              </wp:wrapPolygon>
            </wp:wrapTight>
            <wp:docPr id="11" name="图片 11" descr="微信图片_2021051416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14163040"/>
                    <pic:cNvPicPr>
                      <a:picLocks noChangeAspect="1"/>
                    </pic:cNvPicPr>
                  </pic:nvPicPr>
                  <pic:blipFill>
                    <a:blip r:embed="rId6"/>
                    <a:stretch>
                      <a:fillRect/>
                    </a:stretch>
                  </pic:blipFill>
                  <pic:spPr>
                    <a:xfrm>
                      <a:off x="0" y="0"/>
                      <a:ext cx="4295140" cy="3221355"/>
                    </a:xfrm>
                    <a:prstGeom prst="rect">
                      <a:avLst/>
                    </a:prstGeom>
                    <a:solidFill>
                      <a:srgbClr val="FFFFFF"/>
                    </a:solidFill>
                    <a:ln w="9525">
                      <a:noFill/>
                    </a:ln>
                    <a:effectLst/>
                  </pic:spPr>
                </pic:pic>
              </a:graphicData>
            </a:graphic>
          </wp:anchor>
        </w:drawing>
      </w:r>
      <w:r>
        <w:rPr>
          <w:rFonts w:hint="default" w:eastAsia="方正仿宋_GBK"/>
          <w:color w:val="000000"/>
          <w:sz w:val="32"/>
          <w:szCs w:val="32"/>
          <w:lang w:val="en-US" w:eastAsia="zh-CN"/>
        </w:rPr>
        <w:t>两个调研组深入到</w:t>
      </w:r>
      <w:r>
        <w:rPr>
          <w:rFonts w:hint="eastAsia" w:eastAsia="方正仿宋_GBK"/>
          <w:color w:val="000000"/>
          <w:sz w:val="32"/>
          <w:szCs w:val="32"/>
          <w:lang w:val="en-US" w:eastAsia="zh-CN"/>
        </w:rPr>
        <w:t>本市</w:t>
      </w:r>
      <w:r>
        <w:rPr>
          <w:rFonts w:hint="default" w:eastAsia="方正仿宋_GBK"/>
          <w:color w:val="000000"/>
          <w:sz w:val="32"/>
          <w:szCs w:val="32"/>
          <w:lang w:val="en-US" w:eastAsia="zh-CN"/>
        </w:rPr>
        <w:t>八个县市区，宣讲中办、国办关于林长制的意见精神、国家林草局的实施方案以及省林业局召开的全省全面推行林长制</w:t>
      </w:r>
      <w:r>
        <w:rPr>
          <w:rFonts w:hint="eastAsia" w:eastAsia="方正仿宋_GBK"/>
          <w:color w:val="000000"/>
          <w:sz w:val="32"/>
          <w:szCs w:val="32"/>
          <w:lang w:val="en-US" w:eastAsia="zh-CN"/>
        </w:rPr>
        <w:t>工作</w:t>
      </w:r>
      <w:r>
        <w:rPr>
          <w:rFonts w:hint="default" w:eastAsia="方正仿宋_GBK"/>
          <w:color w:val="000000"/>
          <w:sz w:val="32"/>
          <w:szCs w:val="32"/>
          <w:lang w:val="en-US" w:eastAsia="zh-CN"/>
        </w:rPr>
        <w:t>会议精神等，认真听取了各县市区林业局关于调研课题及有效推进全市林长制工作的意见和建议，并对各县市区前期如何推进林长制工作进行了指导</w:t>
      </w:r>
      <w:r>
        <w:rPr>
          <w:rFonts w:hint="default" w:ascii="Calibri" w:hAnsi="Calibri" w:eastAsia="方正仿宋_GBK" w:cs="Times New Roman"/>
          <w:color w:val="000000"/>
          <w:kern w:val="2"/>
          <w:sz w:val="32"/>
          <w:szCs w:val="32"/>
          <w:lang w:val="en-US" w:eastAsia="zh-CN" w:bidi="ar-SA"/>
        </w:rPr>
        <w:t>。</w:t>
      </w:r>
    </w:p>
    <w:p>
      <w:pPr>
        <w:spacing w:line="640" w:lineRule="exact"/>
        <w:jc w:val="center"/>
        <w:rPr>
          <w:rFonts w:hint="eastAsia" w:eastAsia="方正小标宋_GBK"/>
          <w:bCs/>
          <w:sz w:val="44"/>
          <w:szCs w:val="44"/>
        </w:rPr>
      </w:pPr>
    </w:p>
    <w:p>
      <w:pPr>
        <w:spacing w:line="640" w:lineRule="exact"/>
        <w:jc w:val="center"/>
        <w:rPr>
          <w:rFonts w:hint="eastAsia" w:eastAsia="方正小标宋_GBK"/>
          <w:bCs/>
          <w:sz w:val="44"/>
          <w:szCs w:val="44"/>
        </w:rPr>
      </w:pPr>
      <w:r>
        <w:rPr>
          <w:rFonts w:hint="eastAsia" w:eastAsia="方正小标宋_GBK"/>
          <w:bCs/>
          <w:sz w:val="44"/>
          <w:szCs w:val="44"/>
        </w:rPr>
        <w:t>怀化市林业局召开全面推行林长制工作部署会议</w:t>
      </w:r>
    </w:p>
    <w:p>
      <w:pPr>
        <w:spacing w:line="600" w:lineRule="exact"/>
        <w:ind w:firstLine="640" w:firstLineChars="200"/>
        <w:rPr>
          <w:rFonts w:hint="eastAsia" w:eastAsia="方正仿宋_GBK"/>
          <w:color w:val="000000"/>
          <w:sz w:val="32"/>
          <w:szCs w:val="32"/>
          <w:lang w:val="en-US" w:eastAsia="zh-CN"/>
        </w:rPr>
      </w:pP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 xml:space="preserve">5月12日，怀化市林业局召开全面推行林长制工作会议。局党组书记、局长曾祥元作工作部署讲话。在家局领导、各科室站负责人、局直各单位负责人，各县市区林业主管部门主要负责人、分管负责人及具体负责林长制工作股室站负责人参加会议。 </w:t>
      </w:r>
    </w:p>
    <w:p>
      <w:pPr>
        <w:spacing w:line="600" w:lineRule="exact"/>
        <w:ind w:firstLine="880" w:firstLineChars="200"/>
        <w:rPr>
          <w:rFonts w:hint="eastAsia" w:eastAsia="方正仿宋_GBK"/>
          <w:color w:val="000000"/>
          <w:sz w:val="32"/>
          <w:szCs w:val="32"/>
          <w:lang w:val="en-US" w:eastAsia="zh-CN"/>
        </w:rPr>
      </w:pPr>
      <w:r>
        <w:rPr>
          <w:rFonts w:hint="eastAsia" w:eastAsia="方正小标宋_GBK"/>
          <w:bCs/>
          <w:sz w:val="44"/>
          <w:szCs w:val="44"/>
          <w:lang w:eastAsia="zh-CN"/>
        </w:rPr>
        <w:drawing>
          <wp:anchor distT="0" distB="0" distL="114300" distR="114300" simplePos="0" relativeHeight="251665408" behindDoc="1" locked="0" layoutInCell="1" allowOverlap="1">
            <wp:simplePos x="0" y="0"/>
            <wp:positionH relativeFrom="column">
              <wp:posOffset>37465</wp:posOffset>
            </wp:positionH>
            <wp:positionV relativeFrom="paragraph">
              <wp:posOffset>1654810</wp:posOffset>
            </wp:positionV>
            <wp:extent cx="5536565" cy="2524760"/>
            <wp:effectExtent l="0" t="0" r="6985" b="8890"/>
            <wp:wrapTight wrapText="bothSides">
              <wp:wrapPolygon>
                <wp:start x="0" y="0"/>
                <wp:lineTo x="0" y="21513"/>
                <wp:lineTo x="21553" y="21513"/>
                <wp:lineTo x="21553" y="0"/>
                <wp:lineTo x="0" y="0"/>
              </wp:wrapPolygon>
            </wp:wrapTight>
            <wp:docPr id="17" name="图片 17" descr="微信图片_202105271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527162441"/>
                    <pic:cNvPicPr>
                      <a:picLocks noChangeAspect="1"/>
                    </pic:cNvPicPr>
                  </pic:nvPicPr>
                  <pic:blipFill>
                    <a:blip r:embed="rId7"/>
                    <a:stretch>
                      <a:fillRect/>
                    </a:stretch>
                  </pic:blipFill>
                  <pic:spPr>
                    <a:xfrm>
                      <a:off x="0" y="0"/>
                      <a:ext cx="5536565" cy="2524760"/>
                    </a:xfrm>
                    <a:prstGeom prst="rect">
                      <a:avLst/>
                    </a:prstGeom>
                    <a:solidFill>
                      <a:srgbClr val="FFFFFF"/>
                    </a:solidFill>
                    <a:ln w="9525">
                      <a:noFill/>
                    </a:ln>
                    <a:effectLst/>
                  </pic:spPr>
                </pic:pic>
              </a:graphicData>
            </a:graphic>
          </wp:anchor>
        </w:drawing>
      </w:r>
      <w:r>
        <w:rPr>
          <w:rFonts w:hint="eastAsia" w:eastAsia="方正仿宋_GBK"/>
          <w:color w:val="000000"/>
          <w:sz w:val="32"/>
          <w:szCs w:val="32"/>
          <w:lang w:val="en-US" w:eastAsia="zh-CN"/>
        </w:rPr>
        <w:t xml:space="preserve">会议学习了中办国办《关于全面推行林长制的意见》，传达了省林业局全面推行林长制工作会议精神，对全面推行林长制工作进行了部署。靖州、新晃、芷江、沅陵、中方县就林长制改革和林业行政执法工作作了典型发言。 </w:t>
      </w: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会议要求，各级林业部门务必准确把握全面推行林长制的工作原则，坚持生态优先、保护为主，坚持绿色发展、生态惠民，坚持问题导向、因地制宜，坚持党委领导、部门联动，坚持在保护中发展、在发展中保护；要准确把握组织形式，在全市建立市、县（市、区）、乡（镇）、村四级林长体系；要准确把握主要任务，一定要突出重点，突出特色，聚焦主业；要准确把握时间节点，各县市区要在7月份出台工作方案，在国庆节前建立配套制度。</w:t>
      </w:r>
    </w:p>
    <w:p>
      <w:pPr>
        <w:spacing w:line="640" w:lineRule="exact"/>
        <w:jc w:val="center"/>
        <w:rPr>
          <w:rFonts w:hint="eastAsia" w:eastAsia="方正小标宋_GBK"/>
          <w:bCs/>
          <w:sz w:val="44"/>
          <w:szCs w:val="44"/>
          <w:lang w:eastAsia="zh-CN"/>
        </w:rPr>
      </w:pPr>
    </w:p>
    <w:p>
      <w:pPr>
        <w:spacing w:line="640" w:lineRule="exact"/>
        <w:jc w:val="center"/>
        <w:rPr>
          <w:rFonts w:hint="eastAsia" w:eastAsia="方正小标宋_GBK"/>
          <w:bCs/>
          <w:sz w:val="44"/>
          <w:szCs w:val="44"/>
        </w:rPr>
      </w:pPr>
      <w:r>
        <w:rPr>
          <w:rFonts w:hint="eastAsia" w:eastAsia="方正小标宋_GBK"/>
          <w:bCs/>
          <w:sz w:val="44"/>
          <w:szCs w:val="44"/>
        </w:rPr>
        <w:t>衡阳市林业局召开党委会专题研究全面推行林长制工作</w:t>
      </w:r>
    </w:p>
    <w:p>
      <w:pPr>
        <w:spacing w:line="640" w:lineRule="exact"/>
        <w:jc w:val="center"/>
        <w:rPr>
          <w:rFonts w:hint="eastAsia" w:eastAsia="方正小标宋_GBK"/>
          <w:bCs/>
          <w:sz w:val="44"/>
          <w:szCs w:val="44"/>
        </w:rPr>
      </w:pP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5月20日，衡阳市林业局召开局党委会议，研究部署全面推行林长制工作，局党委书记、局长刘晓利同志主持会议，局党委班子成员、处级领导参加，各科室站中心主要负责人列席。</w:t>
      </w: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局政策法规和改革发展科汇报了推行林长制前期筹备工作情况和推行林长制工作的初步设想，与会人员结合工作实际，就如何推进林长制工作发表了意见建议。</w:t>
      </w:r>
    </w:p>
    <w:p>
      <w:pPr>
        <w:spacing w:line="600" w:lineRule="exact"/>
        <w:ind w:firstLine="640" w:firstLineChars="200"/>
        <w:rPr>
          <w:rFonts w:hint="eastAsia" w:eastAsia="方正仿宋_GBK"/>
          <w:color w:val="000000"/>
          <w:sz w:val="32"/>
          <w:szCs w:val="32"/>
          <w:lang w:val="en-US" w:eastAsia="zh-CN"/>
        </w:rPr>
      </w:pPr>
      <w:r>
        <w:rPr>
          <w:rFonts w:hint="eastAsia" w:eastAsia="方正仿宋_GBK"/>
          <w:color w:val="000000"/>
          <w:sz w:val="32"/>
          <w:szCs w:val="32"/>
          <w:lang w:val="en-US" w:eastAsia="zh-CN"/>
        </w:rPr>
        <w:t>刘晓利局长强调：一要高度重视，统一思想；二要把握要求，理清思路；三要抓住重点，积极推进；四要强化领导，抓好落实。</w:t>
      </w:r>
    </w:p>
    <w:p>
      <w:pPr>
        <w:spacing w:line="640" w:lineRule="exact"/>
        <w:jc w:val="center"/>
        <w:rPr>
          <w:rFonts w:hint="eastAsia" w:eastAsia="方正小标宋_GBK"/>
          <w:bCs/>
          <w:sz w:val="44"/>
          <w:szCs w:val="44"/>
        </w:rPr>
      </w:pPr>
    </w:p>
    <w:p>
      <w:pPr>
        <w:spacing w:line="640" w:lineRule="exact"/>
        <w:jc w:val="center"/>
        <w:rPr>
          <w:rFonts w:hint="eastAsia" w:eastAsia="方正小标宋_GBK"/>
          <w:bCs/>
          <w:sz w:val="44"/>
          <w:szCs w:val="44"/>
        </w:rPr>
      </w:pPr>
      <w:r>
        <w:rPr>
          <w:rFonts w:hint="eastAsia" w:eastAsia="方正小标宋_GBK"/>
          <w:bCs/>
          <w:sz w:val="44"/>
          <w:szCs w:val="44"/>
        </w:rPr>
        <w:t>常德市林业局召开林长制工作推进会</w:t>
      </w:r>
    </w:p>
    <w:p>
      <w:pPr>
        <w:spacing w:line="640" w:lineRule="exact"/>
        <w:jc w:val="center"/>
        <w:rPr>
          <w:rFonts w:hint="eastAsia" w:eastAsia="方正小标宋_GBK"/>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eastAsia="方正仿宋_GBK"/>
          <w:color w:val="000000"/>
          <w:sz w:val="32"/>
          <w:szCs w:val="32"/>
          <w:lang w:val="en-US" w:eastAsia="zh-CN"/>
        </w:rPr>
      </w:pPr>
      <w:r>
        <w:rPr>
          <w:rFonts w:hint="eastAsia" w:eastAsia="方正仿宋_GBK"/>
          <w:color w:val="000000"/>
          <w:sz w:val="32"/>
          <w:szCs w:val="32"/>
          <w:lang w:val="en-US" w:eastAsia="zh-CN"/>
        </w:rPr>
        <w:drawing>
          <wp:anchor distT="0" distB="0" distL="114300" distR="114300" simplePos="0" relativeHeight="251660288" behindDoc="1" locked="0" layoutInCell="1" allowOverlap="1">
            <wp:simplePos x="0" y="0"/>
            <wp:positionH relativeFrom="column">
              <wp:posOffset>1224280</wp:posOffset>
            </wp:positionH>
            <wp:positionV relativeFrom="paragraph">
              <wp:posOffset>1320800</wp:posOffset>
            </wp:positionV>
            <wp:extent cx="4382135" cy="2924175"/>
            <wp:effectExtent l="0" t="0" r="18415" b="9525"/>
            <wp:wrapTight wrapText="bothSides">
              <wp:wrapPolygon>
                <wp:start x="0" y="0"/>
                <wp:lineTo x="0" y="21530"/>
                <wp:lineTo x="21503" y="21530"/>
                <wp:lineTo x="21503" y="0"/>
                <wp:lineTo x="0" y="0"/>
              </wp:wrapPolygon>
            </wp:wrapTight>
            <wp:docPr id="12" name="图片 12" descr="微信图片_2021052715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527155835"/>
                    <pic:cNvPicPr>
                      <a:picLocks noChangeAspect="1"/>
                    </pic:cNvPicPr>
                  </pic:nvPicPr>
                  <pic:blipFill>
                    <a:blip r:embed="rId8"/>
                    <a:stretch>
                      <a:fillRect/>
                    </a:stretch>
                  </pic:blipFill>
                  <pic:spPr>
                    <a:xfrm>
                      <a:off x="0" y="0"/>
                      <a:ext cx="4382135" cy="2924175"/>
                    </a:xfrm>
                    <a:prstGeom prst="rect">
                      <a:avLst/>
                    </a:prstGeom>
                    <a:noFill/>
                    <a:ln w="9525">
                      <a:noFill/>
                    </a:ln>
                    <a:effectLst/>
                  </pic:spPr>
                </pic:pic>
              </a:graphicData>
            </a:graphic>
          </wp:anchor>
        </w:drawing>
      </w:r>
      <w:r>
        <w:rPr>
          <w:rFonts w:hint="eastAsia" w:eastAsia="方正仿宋_GBK"/>
          <w:color w:val="000000"/>
          <w:sz w:val="32"/>
          <w:szCs w:val="32"/>
          <w:lang w:val="en-US" w:eastAsia="zh-CN"/>
        </w:rPr>
        <w:t>5月20日上午，常德市林业局召开林长制工作推进会，市林业局党组书记、局长关建锋主持，局机关所有科室负责人参加了这次会议。为确保林长制各项工作顺利推荐，聘请专家团队指导相关工作，专家团队首先对林长制工作中需要的相关资料准备提出了要求，明确了各科室提供的资料清单；各科室就清单内容做了交流。</w:t>
      </w:r>
      <w:r>
        <w:rPr>
          <w:rFonts w:hint="eastAsia" w:eastAsia="方正仿宋_GBK"/>
          <w:color w:val="000000"/>
          <w:sz w:val="32"/>
          <w:szCs w:val="32"/>
          <w:lang w:val="en-US" w:eastAsia="zh-CN"/>
        </w:rPr>
        <w:br w:type="textWrapping"/>
      </w:r>
      <w:r>
        <w:rPr>
          <w:rFonts w:hint="default" w:eastAsia="方正仿宋_GBK"/>
          <w:color w:val="000000"/>
          <w:sz w:val="32"/>
          <w:szCs w:val="32"/>
          <w:lang w:val="en-US" w:eastAsia="zh-CN"/>
        </w:rPr>
        <w:t>　　</w:t>
      </w:r>
      <w:r>
        <w:rPr>
          <w:rFonts w:hint="eastAsia" w:eastAsia="方正仿宋_GBK"/>
          <w:color w:val="000000"/>
          <w:sz w:val="32"/>
          <w:szCs w:val="32"/>
          <w:lang w:val="en-US" w:eastAsia="zh-CN"/>
        </w:rPr>
        <w:t>关建锋同志在讲话中强调：一是要高度重视林长制工作，提高思想认识，林长制工作是今后林业工作的重点，需要引起高度重视；二是要明确任务，主动参与，按时保质保量完成清单分解工作任务；三是要严肃工作纪律，机关党委跟进工作进度，确保工作质量；四是要搞好统筹和保障工作，加大林长制工作的宣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eastAsia="方正小标宋_GBK"/>
          <w:bCs/>
          <w:sz w:val="44"/>
          <w:szCs w:val="44"/>
        </w:rPr>
      </w:pPr>
    </w:p>
    <w:p>
      <w:pPr>
        <w:spacing w:line="640" w:lineRule="exact"/>
        <w:jc w:val="center"/>
        <w:rPr>
          <w:rFonts w:hint="eastAsia" w:eastAsia="方正小标宋_GBK"/>
          <w:bCs/>
          <w:sz w:val="44"/>
          <w:szCs w:val="44"/>
        </w:rPr>
      </w:pPr>
    </w:p>
    <w:p>
      <w:pPr>
        <w:spacing w:line="640" w:lineRule="exact"/>
        <w:jc w:val="center"/>
        <w:rPr>
          <w:rFonts w:hint="eastAsia" w:eastAsia="方正小标宋_GBK"/>
          <w:bCs/>
          <w:sz w:val="44"/>
          <w:szCs w:val="44"/>
        </w:rPr>
      </w:pPr>
      <w:r>
        <w:rPr>
          <w:rFonts w:hint="eastAsia" w:eastAsia="方正小标宋_GBK"/>
          <w:bCs/>
          <w:sz w:val="44"/>
          <w:szCs w:val="44"/>
        </w:rPr>
        <w:t xml:space="preserve">娄底市林业局召开全面推行林长制暨“洞庭清波”涉林专项行动推进会 </w:t>
      </w:r>
    </w:p>
    <w:p>
      <w:pPr>
        <w:spacing w:line="600" w:lineRule="exact"/>
        <w:ind w:firstLine="640" w:firstLineChars="200"/>
        <w:rPr>
          <w:rFonts w:hint="eastAsia" w:eastAsia="方正仿宋_GBK"/>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eastAsia="方正仿宋_GBK"/>
          <w:color w:val="000000"/>
          <w:sz w:val="32"/>
          <w:szCs w:val="32"/>
          <w:lang w:val="en-US" w:eastAsia="zh-CN"/>
        </w:rPr>
      </w:pPr>
      <w:r>
        <w:rPr>
          <w:rFonts w:hint="eastAsia" w:eastAsia="方正仿宋_GBK"/>
          <w:color w:val="000000"/>
          <w:sz w:val="32"/>
          <w:szCs w:val="32"/>
          <w:lang w:val="en-US" w:eastAsia="zh-CN"/>
        </w:rPr>
        <w:drawing>
          <wp:anchor distT="0" distB="0" distL="114300" distR="114300" simplePos="0" relativeHeight="251661312" behindDoc="1" locked="0" layoutInCell="1" allowOverlap="1">
            <wp:simplePos x="0" y="0"/>
            <wp:positionH relativeFrom="column">
              <wp:posOffset>1140460</wp:posOffset>
            </wp:positionH>
            <wp:positionV relativeFrom="paragraph">
              <wp:posOffset>232410</wp:posOffset>
            </wp:positionV>
            <wp:extent cx="4370070" cy="3277870"/>
            <wp:effectExtent l="0" t="0" r="11430" b="17780"/>
            <wp:wrapTight wrapText="bothSides">
              <wp:wrapPolygon>
                <wp:start x="0" y="0"/>
                <wp:lineTo x="0" y="21466"/>
                <wp:lineTo x="21468" y="21466"/>
                <wp:lineTo x="21468" y="0"/>
                <wp:lineTo x="0" y="0"/>
              </wp:wrapPolygon>
            </wp:wrapTight>
            <wp:docPr id="14" name="图片 14" descr="微信图片_202105271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527160553"/>
                    <pic:cNvPicPr>
                      <a:picLocks noChangeAspect="1"/>
                    </pic:cNvPicPr>
                  </pic:nvPicPr>
                  <pic:blipFill>
                    <a:blip r:embed="rId9"/>
                    <a:stretch>
                      <a:fillRect/>
                    </a:stretch>
                  </pic:blipFill>
                  <pic:spPr>
                    <a:xfrm>
                      <a:off x="0" y="0"/>
                      <a:ext cx="4370070" cy="3277870"/>
                    </a:xfrm>
                    <a:prstGeom prst="rect">
                      <a:avLst/>
                    </a:prstGeom>
                    <a:noFill/>
                    <a:ln w="9525">
                      <a:noFill/>
                    </a:ln>
                    <a:effectLst/>
                  </pic:spPr>
                </pic:pic>
              </a:graphicData>
            </a:graphic>
          </wp:anchor>
        </w:drawing>
      </w:r>
      <w:r>
        <w:rPr>
          <w:rFonts w:hint="eastAsia" w:eastAsia="方正仿宋_GBK"/>
          <w:color w:val="000000"/>
          <w:sz w:val="32"/>
          <w:szCs w:val="32"/>
          <w:lang w:val="en-US" w:eastAsia="zh-CN"/>
        </w:rPr>
        <w:t>5月18日上午，娄底市林业局召开全市全面推行林长制暨“洞庭清波”涉林专项行动推进会，局党组书记、局长刘海云出席并讲话。会议由局分管负责人主持，局相关领导、相关科室负责人，各县市区林业局局长、娄底经开区社会事务局局长，各县市区分管副局长、自然保护股股长及各自然保护地主要负责人参加。</w:t>
      </w:r>
      <w:r>
        <w:rPr>
          <w:rFonts w:hint="eastAsia" w:eastAsia="方正仿宋_GBK"/>
          <w:color w:val="000000"/>
          <w:sz w:val="32"/>
          <w:szCs w:val="32"/>
          <w:lang w:val="en-US" w:eastAsia="zh-CN"/>
        </w:rPr>
        <w:br w:type="textWrapping"/>
      </w:r>
      <w:r>
        <w:rPr>
          <w:rFonts w:hint="default" w:eastAsia="方正仿宋_GBK"/>
          <w:color w:val="000000"/>
          <w:sz w:val="32"/>
          <w:szCs w:val="32"/>
          <w:lang w:val="en-US" w:eastAsia="zh-CN"/>
        </w:rPr>
        <w:t>　　</w:t>
      </w:r>
      <w:r>
        <w:rPr>
          <w:rFonts w:hint="eastAsia" w:eastAsia="方正仿宋_GBK"/>
          <w:color w:val="000000"/>
          <w:sz w:val="32"/>
          <w:szCs w:val="32"/>
          <w:lang w:val="en-US" w:eastAsia="zh-CN"/>
        </w:rPr>
        <w:t>会议传达贯彻了全省全面推行林长制、自然保护地工作会议和“洞庭清波”专项行动有关精神，学习研究了《中共中央办公厅 国务院办公厅印发&lt;关于全面推行林长制的意见&gt;的通知》，汇报了“洞庭清波”自然保护地涉林生态环境问题专项行动工作，部署了全面推行林长制改革工作和“洞庭清波”自然保护地等涉林生态环境问题专项行动。</w:t>
      </w:r>
    </w:p>
    <w:p>
      <w:pPr>
        <w:keepNext w:val="0"/>
        <w:keepLines w:val="0"/>
        <w:pageBreakBefore w:val="0"/>
        <w:widowControl w:val="0"/>
        <w:kinsoku/>
        <w:wordWrap/>
        <w:overflowPunct/>
        <w:topLinePunct w:val="0"/>
        <w:autoSpaceDN/>
        <w:bidi w:val="0"/>
        <w:adjustRightInd/>
        <w:spacing w:line="560" w:lineRule="exact"/>
        <w:ind w:left="0" w:leftChars="0" w:right="0" w:rightChars="0"/>
        <w:jc w:val="center"/>
        <w:textAlignment w:val="auto"/>
        <w:outlineLvl w:val="9"/>
        <w:rPr>
          <w:rFonts w:hint="eastAsia" w:eastAsia="方正小标宋_GBK"/>
          <w:bCs/>
          <w:w w:val="90"/>
          <w:sz w:val="44"/>
          <w:szCs w:val="44"/>
        </w:rPr>
      </w:pPr>
    </w:p>
    <w:p>
      <w:pPr>
        <w:keepNext w:val="0"/>
        <w:keepLines w:val="0"/>
        <w:pageBreakBefore w:val="0"/>
        <w:widowControl w:val="0"/>
        <w:kinsoku/>
        <w:wordWrap/>
        <w:overflowPunct/>
        <w:topLinePunct w:val="0"/>
        <w:autoSpaceDN/>
        <w:bidi w:val="0"/>
        <w:adjustRightInd/>
        <w:spacing w:line="560" w:lineRule="exact"/>
        <w:ind w:left="0" w:leftChars="0" w:right="0" w:rightChars="0"/>
        <w:jc w:val="center"/>
        <w:textAlignment w:val="auto"/>
        <w:outlineLvl w:val="9"/>
        <w:rPr>
          <w:rFonts w:eastAsia="方正小标宋_GBK"/>
          <w:bCs/>
          <w:w w:val="90"/>
          <w:sz w:val="44"/>
          <w:szCs w:val="44"/>
        </w:rPr>
      </w:pPr>
      <w:r>
        <w:rPr>
          <w:rFonts w:hint="eastAsia" w:eastAsia="方正小标宋_GBK"/>
          <w:bCs/>
          <w:w w:val="90"/>
          <w:sz w:val="44"/>
          <w:szCs w:val="44"/>
        </w:rPr>
        <w:t>湘潭市林业局召开全面推行林长制工作座谈会</w:t>
      </w:r>
    </w:p>
    <w:p>
      <w:pPr>
        <w:keepNext w:val="0"/>
        <w:keepLines w:val="0"/>
        <w:pageBreakBefore w:val="0"/>
        <w:widowControl w:val="0"/>
        <w:kinsoku/>
        <w:wordWrap/>
        <w:overflowPunct/>
        <w:topLinePunct w:val="0"/>
        <w:autoSpaceDE w:val="0"/>
        <w:autoSpaceDN/>
        <w:bidi w:val="0"/>
        <w:adjustRightInd/>
        <w:snapToGrid w:val="0"/>
        <w:spacing w:line="560" w:lineRule="exact"/>
        <w:ind w:left="0" w:leftChars="0" w:right="0" w:rightChars="0"/>
        <w:jc w:val="center"/>
        <w:textAlignment w:val="auto"/>
        <w:outlineLvl w:val="9"/>
        <w:rPr>
          <w:rFonts w:eastAsia="方正小标宋_GBK"/>
          <w:bCs/>
          <w:sz w:val="44"/>
          <w:szCs w:val="44"/>
        </w:rPr>
      </w:pPr>
    </w:p>
    <w:p>
      <w:pPr>
        <w:keepNext w:val="0"/>
        <w:keepLines w:val="0"/>
        <w:pageBreakBefore w:val="0"/>
        <w:widowControl w:val="0"/>
        <w:kinsoku/>
        <w:wordWrap/>
        <w:overflowPunct/>
        <w:topLinePunct w:val="0"/>
        <w:autoSpaceDN/>
        <w:bidi w:val="0"/>
        <w:adjustRightInd/>
        <w:spacing w:line="560" w:lineRule="exact"/>
        <w:ind w:left="0" w:leftChars="0" w:right="0" w:rightChars="0" w:firstLine="640" w:firstLineChars="200"/>
        <w:textAlignment w:val="auto"/>
        <w:outlineLvl w:val="9"/>
        <w:rPr>
          <w:rFonts w:eastAsia="方正仿宋_GBK"/>
          <w:color w:val="000000"/>
          <w:sz w:val="32"/>
          <w:szCs w:val="32"/>
        </w:rPr>
      </w:pPr>
      <w:r>
        <w:rPr>
          <w:rFonts w:hint="eastAsia" w:eastAsia="方正仿宋_GBK"/>
          <w:color w:val="000000"/>
          <w:sz w:val="32"/>
          <w:szCs w:val="32"/>
          <w:lang w:val="en-US" w:eastAsia="zh-CN"/>
        </w:rPr>
        <w:t>近日，湘潭市林业局召开了全面推行林长制工作座谈会。湘潭市林业局党组书记、局长朱又红主持会议，局部分领导、各县（市）区、园区局长、副局长，局机关相关科室负责人，各县（市）区、园区相关股室负责人参加了本次座谈会。</w:t>
      </w:r>
    </w:p>
    <w:p>
      <w:pPr>
        <w:keepNext w:val="0"/>
        <w:keepLines w:val="0"/>
        <w:pageBreakBefore w:val="0"/>
        <w:widowControl w:val="0"/>
        <w:kinsoku/>
        <w:wordWrap/>
        <w:overflowPunct/>
        <w:topLinePunct w:val="0"/>
        <w:autoSpaceDN/>
        <w:bidi w:val="0"/>
        <w:adjustRightInd/>
        <w:spacing w:line="560" w:lineRule="exact"/>
        <w:ind w:left="0" w:leftChars="0" w:right="0" w:rightChars="0" w:firstLine="640" w:firstLineChars="200"/>
        <w:textAlignment w:val="auto"/>
        <w:outlineLvl w:val="9"/>
        <w:rPr>
          <w:rFonts w:hint="eastAsia" w:eastAsia="方正仿宋_GBK"/>
          <w:color w:val="000000"/>
          <w:sz w:val="32"/>
          <w:szCs w:val="32"/>
          <w:lang w:val="en-US" w:eastAsia="zh-CN"/>
        </w:rPr>
      </w:pPr>
      <w:r>
        <w:rPr>
          <w:rFonts w:hint="eastAsia" w:eastAsia="方正仿宋_GBK"/>
          <w:color w:val="000000"/>
          <w:sz w:val="32"/>
          <w:szCs w:val="32"/>
          <w:lang w:val="en-US" w:eastAsia="zh-CN"/>
        </w:rPr>
        <w:drawing>
          <wp:anchor distT="0" distB="0" distL="114300" distR="114300" simplePos="0" relativeHeight="251662336" behindDoc="1" locked="0" layoutInCell="1" allowOverlap="1">
            <wp:simplePos x="0" y="0"/>
            <wp:positionH relativeFrom="column">
              <wp:posOffset>635</wp:posOffset>
            </wp:positionH>
            <wp:positionV relativeFrom="paragraph">
              <wp:posOffset>1623060</wp:posOffset>
            </wp:positionV>
            <wp:extent cx="5565140" cy="2532380"/>
            <wp:effectExtent l="0" t="0" r="16510" b="1270"/>
            <wp:wrapTight wrapText="bothSides">
              <wp:wrapPolygon>
                <wp:start x="0" y="0"/>
                <wp:lineTo x="0" y="21448"/>
                <wp:lineTo x="21516" y="21448"/>
                <wp:lineTo x="21516" y="0"/>
                <wp:lineTo x="0" y="0"/>
              </wp:wrapPolygon>
            </wp:wrapTight>
            <wp:docPr id="15" name="图片 15" descr="微信图片_2021052715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527152813"/>
                    <pic:cNvPicPr>
                      <a:picLocks noChangeAspect="1"/>
                    </pic:cNvPicPr>
                  </pic:nvPicPr>
                  <pic:blipFill>
                    <a:blip r:embed="rId10"/>
                    <a:stretch>
                      <a:fillRect/>
                    </a:stretch>
                  </pic:blipFill>
                  <pic:spPr>
                    <a:xfrm>
                      <a:off x="0" y="0"/>
                      <a:ext cx="5565140" cy="2532380"/>
                    </a:xfrm>
                    <a:prstGeom prst="rect">
                      <a:avLst/>
                    </a:prstGeom>
                    <a:noFill/>
                    <a:ln w="9525">
                      <a:noFill/>
                    </a:ln>
                    <a:effectLst/>
                  </pic:spPr>
                </pic:pic>
              </a:graphicData>
            </a:graphic>
          </wp:anchor>
        </w:drawing>
      </w:r>
      <w:r>
        <w:rPr>
          <w:rFonts w:hint="eastAsia" w:eastAsia="方正仿宋_GBK"/>
          <w:color w:val="000000"/>
          <w:sz w:val="32"/>
          <w:szCs w:val="32"/>
          <w:lang w:val="en-US" w:eastAsia="zh-CN"/>
        </w:rPr>
        <w:t>会上，龚群龙对2021年度林长制工作作了安排部署，各县（市）区、园区对前段时间林长制工作作了总结汇报，朱又红作了讲话。</w:t>
      </w:r>
    </w:p>
    <w:p>
      <w:pPr>
        <w:spacing w:line="600" w:lineRule="exact"/>
        <w:ind w:firstLine="640" w:firstLineChars="200"/>
        <w:rPr>
          <w:rFonts w:hint="eastAsia" w:eastAsia="方正仿宋_GBK"/>
          <w:color w:val="000000"/>
          <w:sz w:val="32"/>
          <w:szCs w:val="32"/>
          <w:lang w:val="en-US" w:eastAsia="zh-CN"/>
        </w:rPr>
      </w:pPr>
    </w:p>
    <w:p>
      <w:pPr>
        <w:spacing w:line="600" w:lineRule="exact"/>
        <w:ind w:firstLine="640" w:firstLineChars="200"/>
        <w:rPr>
          <w:rFonts w:eastAsia="仿宋_GB2312"/>
          <w:color w:val="000000"/>
          <w:sz w:val="32"/>
          <w:szCs w:val="32"/>
        </w:rPr>
      </w:pPr>
    </w:p>
    <w:p>
      <w:pPr>
        <w:spacing w:line="600" w:lineRule="exact"/>
        <w:ind w:firstLine="643" w:firstLineChars="200"/>
        <w:rPr>
          <w:rFonts w:eastAsia="方正仿宋_GBK"/>
          <w:b/>
          <w:color w:val="0000FF"/>
          <w:sz w:val="32"/>
          <w:szCs w:val="32"/>
        </w:rPr>
      </w:pPr>
    </w:p>
    <w:p>
      <w:pPr>
        <w:spacing w:line="640" w:lineRule="exact"/>
        <w:ind w:firstLine="723" w:firstLineChars="200"/>
        <w:rPr>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640" w:lineRule="exact"/>
        <w:ind w:firstLine="723" w:firstLineChars="200"/>
        <w:rPr>
          <w:rFonts w:hint="eastAsia"/>
          <w:b/>
          <w:color w:val="0000FF"/>
          <w:sz w:val="36"/>
          <w:szCs w:val="36"/>
        </w:rPr>
      </w:pPr>
    </w:p>
    <w:p>
      <w:pPr>
        <w:spacing w:line="500" w:lineRule="exact"/>
        <w:jc w:val="left"/>
        <w:rPr>
          <w:rFonts w:hint="eastAsia" w:eastAsia="方正仿宋_GBK"/>
          <w:color w:val="000000"/>
          <w:sz w:val="28"/>
          <w:szCs w:val="28"/>
        </w:rPr>
      </w:pPr>
      <w:r>
        <w:rPr>
          <w:rFonts w:eastAsia="方正仿宋_GBK"/>
          <w:sz w:val="28"/>
          <w:szCs w:val="28"/>
        </w:rPr>
        <mc:AlternateContent>
          <mc:Choice Requires="wps">
            <w:drawing>
              <wp:anchor distT="0" distB="0" distL="114300" distR="114300" simplePos="0" relativeHeight="251664384" behindDoc="0" locked="0" layoutInCell="1" allowOverlap="1">
                <wp:simplePos x="0" y="0"/>
                <wp:positionH relativeFrom="column">
                  <wp:posOffset>-33655</wp:posOffset>
                </wp:positionH>
                <wp:positionV relativeFrom="paragraph">
                  <wp:posOffset>53975</wp:posOffset>
                </wp:positionV>
                <wp:extent cx="5600700" cy="0"/>
                <wp:effectExtent l="0" t="0" r="0" b="0"/>
                <wp:wrapNone/>
                <wp:docPr id="8" name="直线 9"/>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9" o:spid="_x0000_s1026" o:spt="20" style="position:absolute;left:0pt;margin-left:-2.65pt;margin-top:4.25pt;height:0pt;width:441pt;z-index:251664384;mso-width-relative:page;mso-height-relative:page;" filled="f" stroked="t" coordsize="21600,21600" o:gfxdata="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OO5jnVAAAABgEAAA8AAAAAAAAAAQAgAAAAIgAAAGRy&#10;cy9kb3ducmV2LnhtbFBLAQIUABQAAAAIAIdO4kD8RZkRzwEAAJwDAAAOAAAAAAAAAAEAIAAAACQB&#10;AABkcnMvZTJvRG9jLnhtbFBLBQYAAAAABgAGAFkBAABlBQAAAAA=&#10;">
                <v:path arrowok="t"/>
                <v:fill on="f" focussize="0,0"/>
                <v:stroke weight="1pt" joinstyle="round"/>
                <v:imagedata o:title=""/>
                <o:lock v:ext="edit" aspectratio="f"/>
              </v:line>
            </w:pict>
          </mc:Fallback>
        </mc:AlternateContent>
      </w:r>
      <w:r>
        <w:rPr>
          <w:rFonts w:hint="eastAsia" w:eastAsia="方正仿宋_GBK"/>
          <w:b/>
          <w:bCs/>
          <w:color w:val="000000"/>
          <w:sz w:val="28"/>
          <w:szCs w:val="28"/>
        </w:rPr>
        <w:t xml:space="preserve">  </w:t>
      </w:r>
      <w:r>
        <w:rPr>
          <w:rFonts w:eastAsia="方正仿宋_GBK"/>
          <w:b/>
          <w:bCs/>
          <w:color w:val="000000"/>
          <w:sz w:val="28"/>
          <w:szCs w:val="28"/>
        </w:rPr>
        <w:t>报送：</w:t>
      </w:r>
      <w:r>
        <w:rPr>
          <w:rFonts w:eastAsia="方正仿宋_GBK"/>
          <w:color w:val="000000"/>
          <w:sz w:val="28"/>
          <w:szCs w:val="28"/>
        </w:rPr>
        <w:t>省林业局局领导、职级领导</w:t>
      </w:r>
      <w:r>
        <w:rPr>
          <w:rFonts w:hint="eastAsia" w:eastAsia="方正仿宋_GBK"/>
          <w:color w:val="000000"/>
          <w:sz w:val="28"/>
          <w:szCs w:val="28"/>
        </w:rPr>
        <w:t>。</w:t>
      </w:r>
    </w:p>
    <w:p>
      <w:pPr>
        <w:spacing w:line="500" w:lineRule="exact"/>
        <w:jc w:val="left"/>
        <w:rPr>
          <w:rFonts w:hint="eastAsia" w:eastAsia="方正仿宋_GBK"/>
          <w:color w:val="000000"/>
          <w:sz w:val="28"/>
          <w:szCs w:val="28"/>
        </w:rPr>
      </w:pPr>
      <w:r>
        <w:rPr>
          <w:rFonts w:hint="eastAsia" w:eastAsia="方正仿宋_GBK"/>
          <w:b/>
          <w:color w:val="000000"/>
          <w:sz w:val="28"/>
          <w:szCs w:val="28"/>
        </w:rPr>
        <w:t xml:space="preserve">  </w:t>
      </w:r>
      <w:r>
        <w:rPr>
          <w:rFonts w:eastAsia="方正仿宋_GBK"/>
          <w:b/>
          <w:color w:val="000000"/>
          <w:sz w:val="28"/>
          <w:szCs w:val="28"/>
        </w:rPr>
        <w:t>抄报：</w:t>
      </w:r>
      <w:r>
        <w:rPr>
          <w:rFonts w:eastAsia="方正仿宋_GBK"/>
          <w:color w:val="000000"/>
          <w:sz w:val="28"/>
          <w:szCs w:val="28"/>
        </w:rPr>
        <w:t>国家林草局林长办</w:t>
      </w:r>
      <w:r>
        <w:rPr>
          <w:rFonts w:hint="eastAsia" w:eastAsia="方正仿宋_GBK"/>
          <w:color w:val="000000"/>
          <w:sz w:val="28"/>
          <w:szCs w:val="28"/>
        </w:rPr>
        <w:t>。</w:t>
      </w:r>
    </w:p>
    <w:p>
      <w:pPr>
        <w:spacing w:line="500" w:lineRule="exact"/>
        <w:ind w:left="1124" w:hanging="1124" w:hangingChars="400"/>
        <w:rPr>
          <w:rFonts w:hint="eastAsia" w:eastAsia="方正仿宋_GBK"/>
          <w:bCs/>
          <w:color w:val="000000"/>
          <w:sz w:val="28"/>
          <w:szCs w:val="28"/>
        </w:rPr>
      </w:pPr>
      <w:r>
        <w:rPr>
          <w:rFonts w:hint="eastAsia" w:eastAsia="方正仿宋_GBK"/>
          <w:b/>
          <w:color w:val="000000"/>
          <w:sz w:val="28"/>
          <w:szCs w:val="28"/>
        </w:rPr>
        <w:t xml:space="preserve">  </w:t>
      </w:r>
      <w:r>
        <w:rPr>
          <w:rFonts w:eastAsia="方正仿宋_GBK"/>
          <w:b/>
          <w:color w:val="000000"/>
          <w:sz w:val="28"/>
          <w:szCs w:val="28"/>
        </w:rPr>
        <w:t>发送：</w:t>
      </w:r>
      <w:r>
        <w:rPr>
          <w:rFonts w:hint="eastAsia" w:eastAsia="方正仿宋_GBK"/>
          <w:sz w:val="28"/>
          <w:szCs w:val="28"/>
          <w:lang w:eastAsia="zh-CN"/>
        </w:rPr>
        <w:t>各市州、县市区林业行政主管部门，</w:t>
      </w:r>
      <w:r>
        <w:rPr>
          <w:rFonts w:eastAsia="方正仿宋_GBK"/>
          <w:bCs/>
          <w:color w:val="000000"/>
          <w:sz w:val="28"/>
          <w:szCs w:val="28"/>
        </w:rPr>
        <w:t>省林业局机关各处室局站中心，局直各单位</w:t>
      </w:r>
      <w:r>
        <w:rPr>
          <w:rFonts w:hint="eastAsia" w:eastAsia="方正仿宋_GBK"/>
          <w:bCs/>
          <w:color w:val="000000"/>
          <w:sz w:val="28"/>
          <w:szCs w:val="28"/>
        </w:rPr>
        <w:t>。</w:t>
      </w:r>
    </w:p>
    <w:p>
      <w:pPr>
        <w:spacing w:line="500" w:lineRule="exact"/>
      </w:pPr>
      <w:r>
        <w:rPr>
          <w:rFonts w:eastAsia="方正仿宋_GBK"/>
          <w:sz w:val="28"/>
          <w:szCs w:val="28"/>
        </w:rP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1270</wp:posOffset>
                </wp:positionV>
                <wp:extent cx="5600700" cy="0"/>
                <wp:effectExtent l="0" t="0" r="0" b="0"/>
                <wp:wrapNone/>
                <wp:docPr id="10" name="直线 10"/>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10" o:spid="_x0000_s1026" o:spt="20" style="position:absolute;left:0pt;margin-left:-3.55pt;margin-top:0.1pt;height:0pt;width:441pt;z-index:251663360;mso-width-relative:page;mso-height-relative:page;" filled="f" stroked="t" coordsize="21600,21600" o:gfxdata="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1Gz89QAAAAEAQAADwAAAAAAAAABACAAAAAiAAAAZHJz&#10;L2Rvd25yZXYueG1sUEsBAhQAFAAAAAgAh07iQJ6BcwvPAQAAngMAAA4AAAAAAAAAAQAgAAAAIwEA&#10;AGRycy9lMm9Eb2MueG1sUEsFBgAAAAAGAAYAWQEAAGQFAAAAAA==&#10;">
                <v:path arrowok="t"/>
                <v:fill on="f" focussize="0,0"/>
                <v:stroke weight="1pt" joinstyle="round"/>
                <v:imagedata o:title=""/>
                <o:lock v:ext="edit" aspectratio="f"/>
              </v:line>
            </w:pict>
          </mc:Fallback>
        </mc:AlternateContent>
      </w:r>
      <w:bookmarkStart w:id="0" w:name="_GoBack"/>
      <w:bookmarkEnd w:id="0"/>
    </w:p>
    <w:sectPr>
      <w:headerReference r:id="rId3" w:type="default"/>
      <w:footerReference r:id="rId4" w:type="default"/>
      <w:pgSz w:w="11906" w:h="16838"/>
      <w:pgMar w:top="1757" w:right="1531" w:bottom="1440" w:left="1587" w:header="851" w:footer="992" w:gutter="0"/>
      <w:pgNumType w:fmt="decimal"/>
      <w:cols w:space="72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z&#10;zNqstwEAAFQDAAAOAAAAAAAAAAEAIAAAAB4BAABkcnMvZTJvRG9jLnhtbFBLBQYAAAAABgAGAFkB&#10;AABHBQAAAAA=&#1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D30A96"/>
    <w:rsid w:val="61D30A9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2021-08-10T02:49:00Z</dcterms:created>
  <dc:creator>马丹丹</dc:creator>
  <cp:lastModifiedBy>马丹丹</cp:lastModifiedBy>
  <dcterms:modified xsi:type="dcterms:W3CDTF">2021-08-10T02:50:08Z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