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54B44">
      <w:pPr>
        <w:spacing w:line="600" w:lineRule="exact"/>
        <w:ind w:right="-313" w:rightChars="-149"/>
        <w:jc w:val="both"/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附件（附表未盖章无效）</w:t>
      </w:r>
    </w:p>
    <w:p w14:paraId="75AB29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bidi="ar-SA"/>
        </w:rPr>
        <w:t>《林草种子生产经营许可证》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 w:bidi="ar-SA"/>
        </w:rPr>
        <w:t>载明事项</w:t>
      </w:r>
    </w:p>
    <w:p w14:paraId="76775F96">
      <w:pPr>
        <w:widowControl/>
        <w:spacing w:line="800" w:lineRule="exact"/>
        <w:jc w:val="center"/>
        <w:textAlignment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批准单位（盖章）：湖南省林业局       时间：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2025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年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月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28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6870"/>
      </w:tblGrid>
      <w:tr w14:paraId="11BA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4860B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事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项</w:t>
            </w:r>
          </w:p>
        </w:tc>
        <w:tc>
          <w:tcPr>
            <w:tcW w:w="6870" w:type="dxa"/>
            <w:noWrap w:val="0"/>
            <w:vAlign w:val="top"/>
          </w:tcPr>
          <w:p w14:paraId="312CA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内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容</w:t>
            </w:r>
          </w:p>
        </w:tc>
      </w:tr>
      <w:tr w14:paraId="5554B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5BD5B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许可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证号</w:t>
            </w:r>
          </w:p>
        </w:tc>
        <w:tc>
          <w:tcPr>
            <w:tcW w:w="6870" w:type="dxa"/>
            <w:noWrap w:val="0"/>
            <w:vAlign w:val="top"/>
          </w:tcPr>
          <w:p w14:paraId="0323B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S43000020250002</w:t>
            </w:r>
          </w:p>
        </w:tc>
      </w:tr>
      <w:tr w14:paraId="314F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0F061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生产经营者</w:t>
            </w:r>
          </w:p>
        </w:tc>
        <w:tc>
          <w:tcPr>
            <w:tcW w:w="6870" w:type="dxa"/>
            <w:noWrap w:val="0"/>
            <w:vAlign w:val="top"/>
          </w:tcPr>
          <w:p w14:paraId="39D55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u w:val="none"/>
                <w:lang w:val="en-US" w:eastAsia="zh-CN" w:bidi="ar-SA"/>
              </w:rPr>
              <w:t>龙山县砂子坡国有林场</w:t>
            </w:r>
          </w:p>
        </w:tc>
      </w:tr>
      <w:tr w14:paraId="6A7CE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3B395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法定代表人</w:t>
            </w:r>
          </w:p>
        </w:tc>
        <w:tc>
          <w:tcPr>
            <w:tcW w:w="6870" w:type="dxa"/>
            <w:noWrap w:val="0"/>
            <w:vAlign w:val="top"/>
          </w:tcPr>
          <w:p w14:paraId="661BF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  <w:t>谭碧军</w:t>
            </w:r>
          </w:p>
        </w:tc>
      </w:tr>
      <w:tr w14:paraId="6362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4E259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eastAsia="zh-CN" w:bidi="ar-SA"/>
              </w:rPr>
              <w:t>住所</w:t>
            </w:r>
          </w:p>
        </w:tc>
        <w:tc>
          <w:tcPr>
            <w:tcW w:w="6870" w:type="dxa"/>
            <w:noWrap w:val="0"/>
            <w:vAlign w:val="top"/>
          </w:tcPr>
          <w:p w14:paraId="7F50B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  <w:t>龙山县茅坪乡</w:t>
            </w:r>
          </w:p>
        </w:tc>
      </w:tr>
      <w:tr w14:paraId="199B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63294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生产地点</w:t>
            </w:r>
          </w:p>
        </w:tc>
        <w:tc>
          <w:tcPr>
            <w:tcW w:w="6870" w:type="dxa"/>
            <w:noWrap w:val="0"/>
            <w:vAlign w:val="top"/>
          </w:tcPr>
          <w:p w14:paraId="3E076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  <w:t>龙山县砂子坡林场跑马坪分场顶天水库、林场背后、尧场沟</w:t>
            </w:r>
          </w:p>
        </w:tc>
      </w:tr>
      <w:tr w14:paraId="2947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65255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生产经营种类</w:t>
            </w:r>
          </w:p>
        </w:tc>
        <w:tc>
          <w:tcPr>
            <w:tcW w:w="6870" w:type="dxa"/>
            <w:noWrap w:val="0"/>
            <w:vAlign w:val="top"/>
          </w:tcPr>
          <w:p w14:paraId="3CC57C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spacing w:val="-6"/>
                <w:sz w:val="24"/>
                <w:szCs w:val="24"/>
                <w:u w:val="none"/>
                <w:vertAlign w:val="baseline"/>
                <w:lang w:val="en-US" w:eastAsia="zh-CN" w:bidi="ar-SA"/>
              </w:rPr>
              <w:t>龙山县砂子坡国有林场银木荷母树林种子</w:t>
            </w: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（湘R-SS-SA-004-2024）</w:t>
            </w:r>
          </w:p>
        </w:tc>
      </w:tr>
      <w:tr w14:paraId="4297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73A00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有效区域</w:t>
            </w:r>
          </w:p>
        </w:tc>
        <w:tc>
          <w:tcPr>
            <w:tcW w:w="6870" w:type="dxa"/>
            <w:noWrap w:val="0"/>
            <w:vAlign w:val="top"/>
          </w:tcPr>
          <w:p w14:paraId="49006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湖南省</w:t>
            </w:r>
          </w:p>
        </w:tc>
      </w:tr>
      <w:tr w14:paraId="60EA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61397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经营方式</w:t>
            </w:r>
          </w:p>
        </w:tc>
        <w:tc>
          <w:tcPr>
            <w:tcW w:w="6870" w:type="dxa"/>
            <w:noWrap w:val="0"/>
            <w:vAlign w:val="top"/>
          </w:tcPr>
          <w:p w14:paraId="6A024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bidi="ar-SA"/>
              </w:rPr>
              <w:t>批发、零售</w:t>
            </w:r>
          </w:p>
        </w:tc>
      </w:tr>
      <w:tr w14:paraId="7516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74D8C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有效期</w:t>
            </w:r>
          </w:p>
        </w:tc>
        <w:tc>
          <w:tcPr>
            <w:tcW w:w="6870" w:type="dxa"/>
            <w:noWrap w:val="0"/>
            <w:vAlign w:val="top"/>
          </w:tcPr>
          <w:p w14:paraId="4B27A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月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日至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2030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月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日</w:t>
            </w:r>
          </w:p>
        </w:tc>
      </w:tr>
    </w:tbl>
    <w:p w14:paraId="41133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after="0" w:line="400" w:lineRule="exact"/>
        <w:ind w:right="23" w:firstLine="601"/>
        <w:jc w:val="left"/>
        <w:outlineLvl w:val="9"/>
        <w:rPr>
          <w:rFonts w:hint="eastAsia" w:eastAsia="方正仿宋_GBK" w:cs="Times New Roman"/>
          <w:sz w:val="24"/>
          <w:szCs w:val="24"/>
          <w:u w:val="none"/>
          <w:lang w:val="en-US" w:eastAsia="zh-CN" w:bidi="ar-SA"/>
        </w:rPr>
      </w:pPr>
      <w:r>
        <w:rPr>
          <w:rFonts w:hint="eastAsia" w:eastAsia="方正仿宋_GBK" w:cs="Times New Roman"/>
          <w:sz w:val="24"/>
          <w:szCs w:val="24"/>
          <w:u w:val="none"/>
          <w:lang w:val="en-US" w:eastAsia="zh-CN" w:bidi="ar-SA"/>
        </w:rPr>
        <w:t>注：生产面积为220.2亩，株行距4米</w:t>
      </w:r>
      <w:r>
        <w:rPr>
          <w:rFonts w:hint="default" w:ascii="Arial" w:hAnsi="Arial" w:eastAsia="方正仿宋_GBK" w:cs="Arial"/>
          <w:sz w:val="24"/>
          <w:szCs w:val="24"/>
          <w:u w:val="none"/>
          <w:lang w:val="en-US" w:eastAsia="zh-CN" w:bidi="ar-SA"/>
        </w:rPr>
        <w:t>×</w:t>
      </w:r>
      <w:r>
        <w:rPr>
          <w:rFonts w:hint="eastAsia" w:eastAsia="方正仿宋_GBK" w:cs="Times New Roman"/>
          <w:sz w:val="24"/>
          <w:szCs w:val="24"/>
          <w:u w:val="none"/>
          <w:lang w:val="en-US" w:eastAsia="zh-CN" w:bidi="ar-SA"/>
        </w:rPr>
        <w:t>4米。</w:t>
      </w:r>
    </w:p>
    <w:p w14:paraId="02089FB7">
      <w:pPr>
        <w:autoSpaceDE w:val="0"/>
        <w:spacing w:line="720" w:lineRule="exact"/>
        <w:jc w:val="both"/>
        <w:rPr>
          <w:rFonts w:hint="eastAsia"/>
          <w:sz w:val="30"/>
          <w:szCs w:val="30"/>
        </w:rPr>
      </w:pPr>
    </w:p>
    <w:p w14:paraId="05A728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A2EC7"/>
    <w:rsid w:val="34BA2E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2025-09-09T01:51:00Z</dcterms:created>
  <dc:creator>林业政务网</dc:creator>
  <cp:lastModifiedBy>林业政务网</cp:lastModifiedBy>
  <dcterms:modified xsi:type="dcterms:W3CDTF">2025-09-09T01:51:56Z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58478DF4C1134C6DAAC4DA02DA3D8C5C_11</vt:lpwstr>
  </property>
  <property fmtid="{D5CDD505-2E9C-101B-9397-08002B2CF9AE}" pid="4" name="KSOTemplateDocerSaveRecord">
    <vt:lpwstr>eyJoZGlkIjoiMDVlOThhMjhjOTAxMzU2NWU3MmZiYmZlZTlkOTNkMzEiLCJ1c2VySWQiOiIxMTAwMzkzOTgxIn0=</vt:lpwstr>
  </property>
</Properties>
</file>