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2026年03月12日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12日晚上至14日白天全省以晴天间多云天气为主，夜间至清晨湘西局地有雾；14日晚上至15日白天受低槽和西南暖湿气流影响，降雨逐渐发展，湘西、湘北有小到中雨。具体预报：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，晴天间多云，夜间至清晨湘西局地有雾；北风转南风2～3级；最低气温6～9℃；最高气温20～25℃。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，晴天间多云，夜间至清晨湘西局地有雾；南风2～3级；最低气温7～10℃；最高气温湘北19～22℃，其他地区22～26℃。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，湘西、湘北阴天有小到中雨，其他地区多云间晴天；南风2～3级转北风3～4级，阵风6～7级；最低气温9～12℃；最高气温湘南20～23℃，其他地区16～19℃。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03月13日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未来三天，我省森林火险气象等级较低。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