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2026年03月09日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9日晚上，随着高空槽过境，湘中以北天气转好，湘南降雨持续；10日至12日受槽后偏北气流控制，全省晴天间多云。未来三天夜间至清晨湘中以北、湘西部分地区有雾。具体预报：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9日晚上至10日白天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，湘南小雨转多云，其他地区多云到晴天，夜间至清晨湘中以北部分地区有雾；北风转南风2～3级；最低气温5～9℃；最高气温17～20℃。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10日晚上至11日白天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，晴天间多云，夜间至清晨湘西部分地区有雾；南风转北风2～3级；最低气温5～9℃；最高气温21～24℃。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11日晚上至12日白天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，晴天间多云，夜间至清晨湘西部分地区有雾；北风3～4级；最低气温8～11℃；最高气温湘北16～20℃，其他地区21～23℃。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10日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03月10日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03月11日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03月12日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未来三天森林火险气象等级较低，请密切关注天气变化趋势。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