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2025年10月15日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15日晚上受低层辐合影响，湘西北局地有暴雨；16日至17日白天以阴天到多云为主，湘西北、湘南多阵雨；17日晚上至18日白天，受较强冷空气影响，将有一次大风、降温降雨的过程，湘西北局地暴雨，北风4～5级，局地阵风7～9级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、湘北阴天有小到中雨，其中湘西北部分地区大雨，局地暴雨，其他地区阴天到多云；北风2～3级；最高气温湘南30～33℃，湘西北17～19℃，其他地区23～27℃，最低气温湘西、湘北17～19℃，其他地区20～23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16日晚上至17日白天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，湘西北小到中雨转多云，其他地区多云，有分散性阵雨；北风2～3级；最高气温湘北22～26℃，其他地区30～34℃，最低气温17～22℃。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17日晚上至18日白天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，阴天有小到中等阵雨或雷阵雨，其中湘西北部分大雨，局地暴雨；北风4～5级，局地阵风7～9级；最高气温湘南21～24℃，其他地区17～19℃，最低气温湘中以北14～17℃，其他地区17～19℃。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10月16日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10月17日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10月18日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