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2024年第077期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12月28日16时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衡阳（全境）、株洲（茶陵、攸县）、长沙（市区、长沙县、浏阳）、岳阳（市区、平江、岳阳县、汨罗、华容、临湘）、永州（市区、道县、东安、祁阳、双牌）、郴州（市区、桂阳、永兴、资兴、安仁）、邵阳（市区、邵东、邵阳县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枝繁叶茂逾百年，化为灰烬一瞬间。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2024年12月28日16时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