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2024年第075期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12月26日16时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衡阳（全境）、常德（安乡）、株洲（醴陵、攸县、渌口区、炎陵、茶陵、芦淞区、天元区）、益阳（南县）、湘潭（湘潭县）、岳阳（云溪区、临湘、君山区、华容、岳阳县）、永州（市区、双牌、祁阳、道县、东安、宁远）、郴州（市区、桂东、安仁、宜章、资兴、桂阳、永兴）、邵阳（新宁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二木成林，一火成灾；森林防火，重于泰山。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2024年12月26日16时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