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2024年12月10日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未来三天，受切变辐合和冷空气影响，省内大部分地区有小雨，湘西北山区有冻雨或雨夹雪，局地阵风可达6～7级。具体预报：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，湘南多云转小雨，其他地区小雨转阴天，其中湘西北高海拔山区有冻雨或雨夹雪；北风3～4级，局地阵风6～7级；最低气温湘中以北2～4℃，其他地区4～6℃；最高气温湘南9～11℃，其他地区6～8℃。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12月11日晚上到12日白天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，湘北小雨转阴天，其他地区阴天有小雨，其中湘西北山区有冻雨或雨夹雪；北风3～4级；最低气温湘西北2～4℃，其他地区4～6℃；最高气温湘南南部8～10℃，其他地区5～7℃。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12月12日晚上到13日白天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，湘南阴天有小雨，湘北多云，其他地区小雨转多云，其中湘西州南部、怀化北部山区有冻雨或雨夹雪；北风3～4级，局地阵风6～7级；最低气温湘西北2～4℃，其他地区4～6℃；最高气温8～10℃。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12月11日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未来三天省内以阴雨天气为主，森林火险气象等级较低，请密切关注后期天气变化。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