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CFC53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2E405D5A"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 w14:paraId="75E99C4D"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2024年第061期</w:t>
      </w:r>
    </w:p>
    <w:p w14:paraId="0113B0A0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&#10;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iunrbSAAAABgEAAA8AAAAAAAAAAQAg&#10;AAAAIgAAAGRycy9kb3ducmV2LnhtbFBLAQIUABQAAAAIAIdO4kBrpHBa2wEAANoDAAAOAAAAAAAA&#10;AAEAIAAAACEBAABkcnMvZTJvRG9jLnhtbFBLBQYAAAAABgAGAFkBAABu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B93D9F9"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12月3日16时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长沙（浏阳）、湘潭（全境）、株洲（全境）、衡阳（全境）、娄底（双峰）、邵阳（邵东、邵阳县、武冈、新宁、城步）、永州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（全境）、郴州（全境）森林火险等级较高（3级）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用火小心，造福子孙；用火不慎，遗憾终生。</w:t>
      </w:r>
    </w:p>
    <w:p w14:paraId="3FDF94F5"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2024年12月3日16时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0652BA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perational\TechnicalSupport\HMOProducts\MS&#27668;&#35937;&#28798;&#23475;&#39044;&#35686;\&#26862;&#26519;&#28779;&#38505;&#39044;&#35686;\&#40644;&#33394;&#39044;&#35686;\&#26862;&#26519;&#28779;&#38505;-&#40644;&#33394;&#39044;&#35686;-2021&#24180;&#31532;034&#2639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280</Words>
  <Characters>293</Characters>
  <Lines>2</Lines>
  <Paragraphs>1</Paragraphs>
  <TotalTime>0</TotalTime>
  <ScaleCrop>false</ScaleCrop>
  <LinksUpToDate>false</LinksUpToDate>
  <CharactersWithSpaces>293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2022-08-30T07:23:00Z</dcterms:created>
  <dc:creator>lenovo</dc:creator>
  <cp:lastModifiedBy>Louise Lee</cp:lastModifiedBy>
  <dcterms:modified xsi:type="dcterms:W3CDTF">2024-12-03T08:01:32Z</dcterms:modified>
  <dc:title>大雾预警信号发布单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