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>
      <w:pPr>
        <w:jc w:val="center"/>
        <w:rPr>
          <w:rFonts w:hint="eastAsia" w:eastAsia="仿宋_GB2312"/>
          <w:sz w:val="36"/>
        </w:rPr>
      </w:pPr>
      <w:r>
        <w:rPr>
          <w:rFonts w:hint="eastAsia" w:eastAsia="仿宋_GB2312"/>
          <w:sz w:val="36"/>
        </w:rPr>
        <w:t>湖南省森林防灭火指挥部办公室</w:t>
      </w:r>
    </w:p>
    <w:p>
      <w:pPr>
        <w:jc w:val="center"/>
        <w:rPr>
          <w:rFonts w:hint="default"/>
          <w:sz w:val="32"/>
          <w:lang w:val="en-US"/>
        </w:rPr>
      </w:pPr>
      <w:bookmarkStart w:id="0" w:name="_GoBack"/>
      <w:bookmarkEnd w:id="0"/>
      <w:r>
        <w:rPr>
          <w:rFonts w:hint="eastAsia"/>
          <w:sz w:val="32"/>
          <w:lang w:val="en-US" w:eastAsia="zh-CN"/>
        </w:rPr>
        <w:t>2024年第057期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</w:rPr>
        <w:t>湖南省森林防灭火指</w:t>
      </w:r>
      <w:r>
        <w:rPr>
          <w:rFonts w:hint="eastAsia" w:ascii="Calibri" w:hAnsi="Calibri"/>
          <w:sz w:val="32"/>
        </w:rPr>
        <w:t>挥部办公室</w:t>
      </w:r>
      <w:r>
        <w:rPr>
          <w:rFonts w:hint="eastAsia"/>
          <w:sz w:val="32"/>
          <w:lang w:val="en-US" w:eastAsia="zh-CN"/>
        </w:rPr>
        <w:t>11月29日15时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郴州（宜章、临武）、永州（冷水滩、东安、道县、蓝山、江华）森林火险等级较高（3级）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火装备物资，县乡两级森林消防队伍进入待命状态。省森防办温馨提示：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久旱风大气温高，野外用火不能烧！</w:t>
      </w:r>
    </w:p>
    <w:p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2024年11月29日15时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163</Words>
  <Characters>231</Characters>
  <Lines>2</Lines>
  <Paragraphs>1</Paragraphs>
  <TotalTime>0</TotalTime>
  <ScaleCrop>false</ScaleCrop>
  <LinksUpToDate>false</LinksUpToDate>
  <CharactersWithSpaces>231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2024-03-20T08:21:51Z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</Properties>
</file>