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2024年第010期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3月20日15时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湘西州（全境）、张家界（桑植）、郴州（市区、汝城、资兴、临武、宜章、嘉禾、桂阳、桂东、永兴）、永州（江华、蓝山、新田、江永、宁远、道县、双牌）、怀化（市区、通道、会同、靖州、洪江、溆浦、中方、芷江、新晃、麻阳、辰溪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一点星星火，能毁万亩林。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2024年3月20日15时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2023-03-04T14:49:26Z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