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2024年03月08日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8日晚至9日受高空波动影响，省内降水发展，10日受中低层切变及地面弱冷空气共同影响，湘中以南部分地区有中到大雨，11日自北向南雨停转为多云天气。具体预报：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，常德、益阳北部、岳阳、长沙北部多云转阴天，其他地区多云转小雨；北风2～3级；最低气温湘北4～6℃，其他地区7～9℃；最高气温12～14℃。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9日晚上到10日白天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，阴天有阵雨或雷阵雨，其中永州、郴州、衡阳南部、株洲南部、怀化南部、邵阳西部局地中雨；北风2～3级；最低气温湘西北5～7℃，其他地区8～10℃；最高气温12～14℃。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10日晚上到11日白天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张家界、常德、湘西州北部、怀化北部、益阳北部阴天转多云，湘中以南中雨转多云，其中郴州局地大雨，其他地区小雨转多云；北风转南风2～3级；最低气温湘北6～8℃，其他地区8～10℃；最高气温湘南10～12℃，其他地区13～15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03月09日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未来三天，受降雨影响，全省森林火险等级较低。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