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distribute"/>
        <w:rPr>
          <w:rFonts w:hint="eastAsia" w:ascii="方正小标宋_GBK" w:eastAsia="方正小标宋_GBK"/>
          <w:color w:val="FF0000"/>
          <w:w w:val="53"/>
          <w:sz w:val="116"/>
          <w:szCs w:val="116"/>
        </w:rPr>
      </w:pPr>
      <w:r>
        <w:rPr>
          <w:rFonts w:hint="eastAsia" w:ascii="方正小标宋_GBK" w:eastAsia="方正小标宋_GBK"/>
          <w:color w:val="FF0000"/>
          <w:w w:val="53"/>
          <w:kern w:val="11"/>
          <w:sz w:val="116"/>
          <w:szCs w:val="116"/>
        </w:rPr>
        <w:t>湖南省全面推行林长制</w:t>
      </w:r>
      <w:r>
        <w:rPr>
          <w:rFonts w:hint="eastAsia" w:ascii="方正小标宋_GBK" w:eastAsia="方正小标宋_GBK"/>
          <w:color w:val="FF0000"/>
          <w:w w:val="53"/>
          <w:sz w:val="116"/>
          <w:szCs w:val="116"/>
        </w:rPr>
        <w:t>工作简报</w:t>
      </w:r>
    </w:p>
    <w:p>
      <w:pPr>
        <w:spacing w:before="159" w:beforeLines="50" w:after="159" w:afterLines="50" w:line="640" w:lineRule="exact"/>
        <w:jc w:val="center"/>
        <w:rPr>
          <w:rFonts w:eastAsia="黑体"/>
          <w:sz w:val="36"/>
          <w:szCs w:val="36"/>
        </w:rPr>
      </w:pPr>
      <w:r>
        <w:rPr>
          <w:rFonts w:hAnsi="黑体" w:eastAsia="黑体"/>
          <w:sz w:val="36"/>
          <w:szCs w:val="36"/>
        </w:rPr>
        <w:t>第</w:t>
      </w:r>
      <w:r>
        <w:rPr>
          <w:rFonts w:hint="eastAsia" w:eastAsia="黑体"/>
          <w:sz w:val="36"/>
          <w:szCs w:val="36"/>
          <w:lang w:val="en-US" w:eastAsia="zh-CN"/>
        </w:rPr>
        <w:t>3</w:t>
      </w:r>
      <w:r>
        <w:rPr>
          <w:rFonts w:hAnsi="黑体" w:eastAsia="黑体"/>
          <w:sz w:val="36"/>
          <w:szCs w:val="36"/>
        </w:rPr>
        <w:t>期</w:t>
      </w:r>
    </w:p>
    <w:p>
      <w:pPr>
        <w:spacing w:line="640" w:lineRule="exact"/>
        <w:rPr>
          <w:rFonts w:eastAsia="方正楷体_GBK"/>
          <w:w w:val="80"/>
          <w:sz w:val="32"/>
          <w:szCs w:val="32"/>
        </w:rPr>
      </w:pPr>
      <w:r>
        <w:rPr>
          <w:rFonts w:eastAsia="方正楷体_GBK"/>
          <w:w w:val="75"/>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499745</wp:posOffset>
                </wp:positionV>
                <wp:extent cx="5363210" cy="11430"/>
                <wp:effectExtent l="0" t="0" r="0" b="0"/>
                <wp:wrapNone/>
                <wp:docPr id="6" name="直线 2"/>
                <wp:cNvGraphicFramePr/>
                <a:graphic xmlns:a="http://schemas.openxmlformats.org/drawingml/2006/main">
                  <a:graphicData uri="http://schemas.microsoft.com/office/word/2010/wordprocessingShape">
                    <wps:wsp>
                      <wps:cNvCnPr/>
                      <wps:spPr>
                        <a:xfrm flipV="1">
                          <a:off x="0" y="0"/>
                          <a:ext cx="5363210" cy="1143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2.4pt;margin-top:39.35pt;height:0.9pt;width:422.3pt;z-index:251667456;mso-width-relative:page;mso-height-relative:page;" filled="f" stroked="t" coordsize="21600,21600" o:gfxdata="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KqpILaAAAA&#10;CAEAAA8AAAAAAAAAAQAgAAAAIgAAAGRycy9kb3ducmV2LnhtbFBLAQIUABQAAAAIAIdO4kDsXwFj&#10;4gEAAKoDAAAOAAAAAAAAAAEAIAAAACkBAABkcnMvZTJvRG9jLnhtbFBLBQYAAAAABgAGAFkBAAB9&#10;BQAAAAA=&#10;">
                <v:path arrowok="t"/>
                <v:fill on="f" focussize="0,0"/>
                <v:stroke weight="2.25pt" color="#FF0000" joinstyle="round"/>
                <v:imagedata o:title=""/>
                <o:lock v:ext="edit" aspectratio="f"/>
              </v:line>
            </w:pict>
          </mc:Fallback>
        </mc:AlternateContent>
      </w:r>
      <w:r>
        <w:rPr>
          <w:rFonts w:eastAsia="方正楷体_GBK"/>
          <w:w w:val="75"/>
          <w:sz w:val="32"/>
          <w:szCs w:val="32"/>
        </w:rPr>
        <w:t>湖南省林业局全面推行林长制工作领导小组办公室</w:t>
      </w:r>
      <w:r>
        <w:rPr>
          <w:rFonts w:eastAsia="方正楷体_GBK"/>
          <w:w w:val="80"/>
          <w:sz w:val="32"/>
          <w:szCs w:val="32"/>
        </w:rPr>
        <w:t xml:space="preserve">          </w:t>
      </w:r>
      <w:r>
        <w:rPr>
          <w:rFonts w:eastAsia="方正楷体_GBK"/>
          <w:w w:val="75"/>
          <w:sz w:val="32"/>
          <w:szCs w:val="32"/>
        </w:rPr>
        <w:t>2021年</w:t>
      </w:r>
      <w:r>
        <w:rPr>
          <w:rFonts w:hint="eastAsia" w:eastAsia="方正楷体_GBK"/>
          <w:w w:val="75"/>
          <w:sz w:val="32"/>
          <w:szCs w:val="32"/>
          <w:lang w:val="en-US" w:eastAsia="zh-CN"/>
        </w:rPr>
        <w:t>5</w:t>
      </w:r>
      <w:r>
        <w:rPr>
          <w:rFonts w:eastAsia="方正楷体_GBK"/>
          <w:w w:val="75"/>
          <w:sz w:val="32"/>
          <w:szCs w:val="32"/>
        </w:rPr>
        <w:t>月1</w:t>
      </w:r>
      <w:r>
        <w:rPr>
          <w:rFonts w:hint="eastAsia" w:eastAsia="方正楷体_GBK"/>
          <w:w w:val="75"/>
          <w:sz w:val="32"/>
          <w:szCs w:val="32"/>
          <w:lang w:val="en-US" w:eastAsia="zh-CN"/>
        </w:rPr>
        <w:t>4</w:t>
      </w:r>
      <w:r>
        <w:rPr>
          <w:rFonts w:eastAsia="方正楷体_GBK"/>
          <w:w w:val="75"/>
          <w:sz w:val="32"/>
          <w:szCs w:val="32"/>
        </w:rPr>
        <w:t>日</w:t>
      </w:r>
    </w:p>
    <w:p>
      <w:pPr>
        <w:autoSpaceDE w:val="0"/>
        <w:snapToGrid w:val="0"/>
        <w:jc w:val="left"/>
        <w:rPr>
          <w:rFonts w:eastAsia="方正小标宋_GBK"/>
          <w:bCs/>
          <w:sz w:val="44"/>
          <w:szCs w:val="44"/>
        </w:rPr>
      </w:pPr>
    </w:p>
    <w:p>
      <w:pPr>
        <w:autoSpaceDE w:val="0"/>
        <w:snapToGrid w:val="0"/>
        <w:spacing w:line="640" w:lineRule="exact"/>
        <w:jc w:val="center"/>
        <w:rPr>
          <w:rFonts w:hint="eastAsia" w:eastAsia="方正小标宋_GBK"/>
          <w:bCs/>
          <w:sz w:val="44"/>
          <w:szCs w:val="44"/>
        </w:rPr>
      </w:pPr>
    </w:p>
    <w:p>
      <w:pPr>
        <w:autoSpaceDE w:val="0"/>
        <w:snapToGrid w:val="0"/>
        <w:spacing w:line="640" w:lineRule="exact"/>
        <w:jc w:val="center"/>
        <w:rPr>
          <w:rFonts w:hint="eastAsia" w:eastAsia="方正小标宋_GBK"/>
          <w:bCs/>
          <w:sz w:val="44"/>
          <w:szCs w:val="44"/>
        </w:rPr>
      </w:pPr>
      <w:r>
        <w:rPr>
          <w:rFonts w:hint="eastAsia" w:eastAsia="方正小标宋_GBK"/>
          <w:bCs/>
          <w:sz w:val="44"/>
          <w:szCs w:val="44"/>
        </w:rPr>
        <w:t>怀化市委专题研究全面推行林长制工作</w:t>
      </w:r>
    </w:p>
    <w:p>
      <w:pPr>
        <w:autoSpaceDE w:val="0"/>
        <w:snapToGrid w:val="0"/>
        <w:spacing w:line="640" w:lineRule="exact"/>
        <w:jc w:val="center"/>
        <w:rPr>
          <w:rFonts w:hint="eastAsia" w:eastAsia="方正小标宋_GBK"/>
          <w:bCs/>
          <w:sz w:val="32"/>
          <w:szCs w:val="32"/>
        </w:rPr>
      </w:pPr>
    </w:p>
    <w:p>
      <w:pPr>
        <w:spacing w:line="600" w:lineRule="exact"/>
        <w:ind w:firstLine="640" w:firstLineChars="200"/>
        <w:rPr>
          <w:rFonts w:eastAsia="方正仿宋_GBK"/>
          <w:color w:val="000000"/>
          <w:sz w:val="32"/>
          <w:szCs w:val="32"/>
        </w:rPr>
      </w:pPr>
      <w:bookmarkStart w:id="0" w:name="OLE_LINK1"/>
      <w:r>
        <w:rPr>
          <w:rFonts w:hint="eastAsia" w:eastAsia="方正仿宋_GBK"/>
          <w:color w:val="000000"/>
          <w:sz w:val="32"/>
          <w:szCs w:val="32"/>
          <w:lang w:val="en-US" w:eastAsia="zh-CN"/>
        </w:rPr>
        <w:t>5</w:t>
      </w:r>
      <w:bookmarkEnd w:id="0"/>
      <w:r>
        <w:rPr>
          <w:rFonts w:hint="eastAsia" w:eastAsia="方正仿宋_GBK"/>
          <w:color w:val="000000"/>
          <w:sz w:val="32"/>
          <w:szCs w:val="32"/>
          <w:lang w:val="en-US" w:eastAsia="zh-CN"/>
        </w:rPr>
        <w:t>月10日上午，怀化市委副书记周振宇主持会议专题研究全面推行林长制工作。怀化市政府副市长杨林华出席会议并讲话，市委改革办、市发改委、市财政局等30多个市直单位负责人参加会议。</w:t>
      </w:r>
      <w:r>
        <w:rPr>
          <w:rFonts w:eastAsia="方正仿宋_GBK"/>
          <w:color w:val="000000"/>
          <w:sz w:val="32"/>
          <w:szCs w:val="32"/>
          <w:lang w:val="en-US" w:eastAsia="zh-CN"/>
        </w:rPr>
        <w:t xml:space="preserve"> </w:t>
      </w:r>
    </w:p>
    <w:p>
      <w:pPr>
        <w:spacing w:line="600" w:lineRule="exact"/>
        <w:ind w:firstLine="640" w:firstLineChars="200"/>
        <w:rPr>
          <w:rFonts w:eastAsia="方正仿宋_GBK"/>
          <w:color w:val="000000"/>
          <w:sz w:val="32"/>
          <w:szCs w:val="32"/>
        </w:rPr>
      </w:pPr>
      <w:r>
        <w:rPr>
          <w:rFonts w:hint="eastAsia" w:eastAsia="方正仿宋_GBK"/>
          <w:color w:val="000000"/>
          <w:sz w:val="32"/>
          <w:szCs w:val="32"/>
          <w:lang w:val="en-US" w:eastAsia="zh-CN"/>
        </w:rPr>
        <w:t>会议要求，要从认真吃透上级政策、坚持问题导向、强化高位推动、加强部门协作、突出工作重点、加快改革试点六个方面，把握全面推行林长制的关键问题。要紧盯时间节点，严格按照省里要求，落实责任、倒排工期、挂图作战，确保年底前解决全市林长制“建没建”“有没有”的问题，着力破解当前森林资源管护和林业发展的痛点、难点问题，全力开创林业工作新局面。</w:t>
      </w:r>
    </w:p>
    <w:p>
      <w:pPr>
        <w:autoSpaceDE/>
        <w:snapToGrid/>
        <w:spacing w:line="640" w:lineRule="exact"/>
        <w:jc w:val="center"/>
        <w:rPr>
          <w:rFonts w:hint="eastAsia" w:eastAsia="方正小标宋_GBK"/>
          <w:bCs/>
          <w:sz w:val="44"/>
          <w:szCs w:val="44"/>
          <w:lang w:val="en-US" w:eastAsia="zh-CN"/>
        </w:rPr>
      </w:pPr>
      <w:r>
        <w:rPr>
          <w:rFonts w:hint="default" w:ascii="Calibri" w:hAnsi="Calibri" w:eastAsia="方正仿宋_GBK" w:cs="Times New Roman"/>
          <w:color w:val="000000"/>
          <w:kern w:val="2"/>
          <w:sz w:val="32"/>
          <w:szCs w:val="32"/>
          <w:lang w:val="en-US" w:eastAsia="zh-CN" w:bidi="ar-SA"/>
        </w:rPr>
        <w:t>　</w:t>
      </w:r>
    </w:p>
    <w:p>
      <w:pPr>
        <w:spacing w:line="640" w:lineRule="exact"/>
        <w:jc w:val="center"/>
        <w:rPr>
          <w:rFonts w:hint="eastAsia" w:eastAsia="方正小标宋_GBK"/>
          <w:bCs/>
          <w:sz w:val="44"/>
          <w:szCs w:val="44"/>
          <w:lang w:val="en-US" w:eastAsia="zh-CN"/>
        </w:rPr>
      </w:pPr>
      <w:r>
        <w:rPr>
          <w:rFonts w:hint="eastAsia" w:eastAsia="方正小标宋_GBK"/>
          <w:bCs/>
          <w:sz w:val="44"/>
          <w:szCs w:val="44"/>
          <w:lang w:val="en-US" w:eastAsia="zh-CN"/>
        </w:rPr>
        <w:t>岳阳市林业局专题研究全面推行林长制工作</w:t>
      </w:r>
    </w:p>
    <w:p>
      <w:pPr>
        <w:spacing w:line="640" w:lineRule="exact"/>
        <w:rPr>
          <w:rFonts w:hint="eastAsia" w:eastAsia="方正小标宋_GBK"/>
          <w:bCs/>
          <w:sz w:val="44"/>
          <w:szCs w:val="4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Calibri" w:hAnsi="Calibri" w:eastAsia="方正仿宋_GBK" w:cs="Times New Roman"/>
          <w:color w:val="000000"/>
          <w:kern w:val="2"/>
          <w:sz w:val="32"/>
          <w:szCs w:val="32"/>
          <w:lang w:val="en-US" w:eastAsia="zh-CN" w:bidi="ar-SA"/>
        </w:rPr>
      </w:pPr>
      <w:r>
        <w:rPr>
          <w:rFonts w:ascii="Calibri" w:hAnsi="Calibri" w:eastAsia="方正仿宋_GBK" w:cs="Times New Roman"/>
          <w:color w:val="000000"/>
          <w:kern w:val="2"/>
          <w:sz w:val="32"/>
          <w:szCs w:val="32"/>
          <w:lang w:val="en-US" w:eastAsia="zh-CN" w:bidi="ar-SA"/>
        </w:rPr>
        <w:t>4月29日，岳阳市林业局党组书记、局长王保林主持召开党组（扩大）会议研究全面推行林长制工作。在家局领导、局机关各科室及局属二级机构负责人参加。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Calibri" w:hAnsi="Calibri" w:eastAsia="方正仿宋_GBK" w:cs="Times New Roman"/>
          <w:color w:val="000000"/>
          <w:kern w:val="2"/>
          <w:sz w:val="32"/>
          <w:szCs w:val="32"/>
          <w:lang w:val="en-US" w:eastAsia="zh-CN" w:bidi="ar-SA"/>
        </w:rPr>
      </w:pPr>
      <w:r>
        <w:rPr>
          <w:rFonts w:hint="default" w:ascii="Calibri" w:hAnsi="Calibri" w:eastAsia="方正仿宋_GBK" w:cs="Times New Roman"/>
          <w:color w:val="000000"/>
          <w:kern w:val="2"/>
          <w:sz w:val="32"/>
          <w:szCs w:val="32"/>
          <w:lang w:val="en-US" w:eastAsia="zh-CN" w:bidi="ar-SA"/>
        </w:rPr>
        <w:t>会议首先传达了省局全面推行林长制工作会议精神，组织学习了中共中央办公厅、国务院办公厅《关于全面推行林长制的意见》以及国家林草局《贯彻落实&lt;关于全面推行林长制的意见&gt;实施方案》。与会人员对全市高质高效推行林长制进行了广泛而深入的讨论。会议对全市全面推行林长制工作前期筹备工作进行了安排部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eastAsia="方正小标宋_GBK"/>
          <w:bCs/>
          <w:sz w:val="44"/>
          <w:szCs w:val="44"/>
        </w:rPr>
      </w:pPr>
    </w:p>
    <w:p>
      <w:pPr>
        <w:autoSpaceDE w:val="0"/>
        <w:snapToGrid w:val="0"/>
        <w:spacing w:line="640" w:lineRule="exact"/>
        <w:jc w:val="center"/>
        <w:rPr>
          <w:rFonts w:hint="eastAsia" w:eastAsia="方正小标宋_GBK"/>
          <w:bCs/>
          <w:sz w:val="44"/>
          <w:szCs w:val="44"/>
          <w:lang w:val="en-US" w:eastAsia="zh-CN"/>
        </w:rPr>
      </w:pPr>
      <w:r>
        <w:rPr>
          <w:rFonts w:hint="eastAsia" w:eastAsia="方正小标宋_GBK"/>
          <w:bCs/>
          <w:sz w:val="44"/>
          <w:szCs w:val="44"/>
          <w:lang w:val="en-US" w:eastAsia="zh-CN"/>
        </w:rPr>
        <w:t>常德市林业局召开林长制工作调度会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eastAsia="方正仿宋_GBK"/>
          <w:color w:val="000000"/>
          <w:sz w:val="32"/>
          <w:szCs w:val="32"/>
        </w:rPr>
      </w:pPr>
      <w:r>
        <w:rPr>
          <w:rFonts w:eastAsia="方正仿宋_GBK"/>
          <w:color w:val="000000"/>
          <w:sz w:val="32"/>
          <w:szCs w:val="32"/>
        </w:rPr>
        <w:t>5月6日，常德市林业局党组书记、局长关建锋主持召开林长制工作调度会，会议传达学习了4月27日省林业局全面推行林长制工作会议精神，听取了石门县林长制改革试点工作的情况汇报。局机关在家班子成员、调研员、相关业务科室负责人参会。</w:t>
      </w:r>
      <w:r>
        <w:rPr>
          <w:rFonts w:eastAsia="方正仿宋_GBK"/>
          <w:color w:val="000000"/>
          <w:sz w:val="32"/>
          <w:szCs w:val="32"/>
        </w:rPr>
        <w:br w:type="textWrapping"/>
      </w:r>
      <w:r>
        <w:rPr>
          <w:rFonts w:hint="eastAsia" w:eastAsia="方正仿宋_GBK"/>
          <w:color w:val="000000"/>
          <w:sz w:val="32"/>
          <w:szCs w:val="32"/>
          <w:lang w:val="en-US" w:eastAsia="zh-CN"/>
        </w:rPr>
        <w:t xml:space="preserve">    </w:t>
      </w:r>
      <w:r>
        <w:rPr>
          <w:rFonts w:eastAsia="方正仿宋_GBK"/>
          <w:color w:val="000000"/>
          <w:sz w:val="32"/>
          <w:szCs w:val="32"/>
        </w:rPr>
        <w:t>会上，各参会人员对推进林长制工作发表了重要见解。局领导指出，一是要抓机构，明确专班。在省级林长制工作全面提速的情况下，市级必须紧跟步伐，打破科室固化结构，合理</w:t>
      </w:r>
      <w:r>
        <w:rPr>
          <w:rFonts w:eastAsia="方正仿宋_GBK"/>
          <w:color w:val="000000"/>
          <w:sz w:val="32"/>
          <w:szCs w:val="32"/>
        </w:rPr>
        <w:drawing>
          <wp:anchor distT="0" distB="0" distL="114300" distR="114300" simplePos="0" relativeHeight="251671552" behindDoc="1" locked="0" layoutInCell="1" allowOverlap="1">
            <wp:simplePos x="0" y="0"/>
            <wp:positionH relativeFrom="column">
              <wp:posOffset>-6350</wp:posOffset>
            </wp:positionH>
            <wp:positionV relativeFrom="paragraph">
              <wp:posOffset>142240</wp:posOffset>
            </wp:positionV>
            <wp:extent cx="3914775" cy="2773045"/>
            <wp:effectExtent l="0" t="0" r="9525" b="8255"/>
            <wp:wrapTight wrapText="bothSides">
              <wp:wrapPolygon>
                <wp:start x="0" y="0"/>
                <wp:lineTo x="0" y="21516"/>
                <wp:lineTo x="21547" y="21516"/>
                <wp:lineTo x="21547" y="0"/>
                <wp:lineTo x="0" y="0"/>
              </wp:wrapPolygon>
            </wp:wrapTight>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6"/>
                    <a:stretch>
                      <a:fillRect/>
                    </a:stretch>
                  </pic:blipFill>
                  <pic:spPr>
                    <a:xfrm>
                      <a:off x="0" y="0"/>
                      <a:ext cx="3914775" cy="2773045"/>
                    </a:xfrm>
                    <a:prstGeom prst="rect">
                      <a:avLst/>
                    </a:prstGeom>
                    <a:noFill/>
                    <a:ln w="9525">
                      <a:noFill/>
                    </a:ln>
                  </pic:spPr>
                </pic:pic>
              </a:graphicData>
            </a:graphic>
          </wp:anchor>
        </w:drawing>
      </w:r>
      <w:r>
        <w:rPr>
          <w:rFonts w:eastAsia="方正仿宋_GBK"/>
          <w:color w:val="000000"/>
          <w:sz w:val="32"/>
          <w:szCs w:val="32"/>
        </w:rPr>
        <w:t>利用机关专业人才，推进林长制落实。二是要拿方案，明确任务。以林业保护这条核心主线，结合常德山水并重特色，参照省两办意见，拿出常德方案，供市委、市政府决策。三是要开好会，落实责任。积极召开会议，搞好工作调度，营造良好氛围，严格按时间节点，高标准推进林长制工作。</w:t>
      </w:r>
    </w:p>
    <w:p>
      <w:pPr>
        <w:autoSpaceDE w:val="0"/>
        <w:snapToGrid w:val="0"/>
        <w:spacing w:line="640" w:lineRule="exact"/>
        <w:jc w:val="center"/>
        <w:rPr>
          <w:rFonts w:hint="eastAsia" w:eastAsia="方正小标宋_GBK"/>
          <w:bCs/>
          <w:sz w:val="44"/>
          <w:szCs w:val="44"/>
        </w:rPr>
      </w:pPr>
    </w:p>
    <w:p>
      <w:pPr>
        <w:autoSpaceDE w:val="0"/>
        <w:snapToGrid w:val="0"/>
        <w:spacing w:line="640" w:lineRule="exact"/>
        <w:jc w:val="center"/>
        <w:rPr>
          <w:rFonts w:eastAsia="方正小标宋_GBK"/>
          <w:bCs/>
          <w:sz w:val="44"/>
          <w:szCs w:val="44"/>
        </w:rPr>
      </w:pPr>
      <w:r>
        <w:rPr>
          <w:rFonts w:hint="eastAsia" w:eastAsia="方正小标宋_GBK"/>
          <w:bCs/>
          <w:sz w:val="44"/>
          <w:szCs w:val="44"/>
        </w:rPr>
        <w:t>娄底市林业局专题研究林长制工作</w:t>
      </w:r>
    </w:p>
    <w:p>
      <w:pPr>
        <w:autoSpaceDE w:val="0"/>
        <w:snapToGrid w:val="0"/>
        <w:spacing w:line="600" w:lineRule="exact"/>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小标宋_GBK"/>
          <w:bCs/>
          <w:sz w:val="44"/>
          <w:szCs w:val="44"/>
          <w:lang w:val="en-US" w:eastAsia="zh-CN"/>
        </w:rPr>
      </w:pPr>
      <w:r>
        <w:rPr>
          <w:rFonts w:eastAsia="方正仿宋_GBK"/>
          <w:color w:val="000000"/>
          <w:sz w:val="32"/>
          <w:szCs w:val="32"/>
        </w:rPr>
        <w:t>5月12日，娄底市林业局召开党组扩大会议，专题研究林长制工作，局党组书记、局长刘海云主持，全体局领导、各科室和直属机构负责人参加。</w:t>
      </w:r>
      <w:r>
        <w:rPr>
          <w:rFonts w:eastAsia="方正仿宋_GBK"/>
          <w:color w:val="000000"/>
          <w:sz w:val="32"/>
          <w:szCs w:val="32"/>
        </w:rPr>
        <w:br w:type="textWrapping"/>
      </w:r>
      <w:r>
        <w:rPr>
          <w:rFonts w:hint="default" w:eastAsia="方正仿宋_GBK"/>
          <w:color w:val="000000"/>
          <w:sz w:val="32"/>
          <w:szCs w:val="32"/>
        </w:rPr>
        <w:t>　　</w:t>
      </w:r>
      <w:r>
        <w:rPr>
          <w:rFonts w:eastAsia="方正仿宋_GBK"/>
          <w:color w:val="000000"/>
          <w:sz w:val="32"/>
          <w:szCs w:val="32"/>
        </w:rPr>
        <w:t>会议传达学习了中央、省关于全面推行林长制的文件精神及省林业局林长制调研会议精神，并介绍了林长制出台的背景和其他省市关于全面推行林长制工作的进展情况。</w:t>
      </w:r>
      <w:r>
        <w:rPr>
          <w:rFonts w:eastAsia="方正仿宋_GBK"/>
          <w:color w:val="000000"/>
          <w:sz w:val="32"/>
          <w:szCs w:val="32"/>
        </w:rPr>
        <w:br w:type="textWrapping"/>
      </w:r>
      <w:r>
        <w:rPr>
          <w:rFonts w:hint="default" w:eastAsia="方正仿宋_GBK"/>
          <w:color w:val="000000"/>
          <w:sz w:val="32"/>
          <w:szCs w:val="32"/>
        </w:rPr>
        <w:t>　　</w:t>
      </w:r>
      <w:r>
        <w:rPr>
          <w:rFonts w:eastAsia="方正仿宋_GBK"/>
          <w:color w:val="000000"/>
          <w:sz w:val="32"/>
          <w:szCs w:val="32"/>
        </w:rPr>
        <w:t>会议指出，林长制是贯彻落实习近平生态文明思想的一项创新，要深刻认识林长制改革的重大意义，切实加强组织领导，精心组织，周密安排</w:t>
      </w:r>
      <w:r>
        <w:rPr>
          <w:rFonts w:hint="eastAsia" w:eastAsia="方正仿宋_GBK"/>
          <w:color w:val="000000"/>
          <w:sz w:val="32"/>
          <w:szCs w:val="32"/>
          <w:lang w:val="en-US" w:eastAsia="zh-CN"/>
        </w:rPr>
        <w:t>，</w:t>
      </w:r>
      <w:r>
        <w:rPr>
          <w:rFonts w:eastAsia="方正仿宋_GBK"/>
          <w:color w:val="000000"/>
          <w:sz w:val="32"/>
          <w:szCs w:val="32"/>
        </w:rPr>
        <w:t>抓好抓实相关工作，迅速起草方案，确保按时间节点完成各项任务。</w:t>
      </w:r>
    </w:p>
    <w:p>
      <w:pPr>
        <w:autoSpaceDE w:val="0"/>
        <w:snapToGrid w:val="0"/>
        <w:spacing w:line="640" w:lineRule="exact"/>
        <w:ind w:firstLine="0" w:firstLineChars="0"/>
        <w:jc w:val="center"/>
        <w:rPr>
          <w:rFonts w:hint="eastAsia" w:eastAsia="方正小标宋_GBK"/>
          <w:bCs/>
          <w:sz w:val="44"/>
          <w:szCs w:val="44"/>
        </w:rPr>
      </w:pPr>
    </w:p>
    <w:p>
      <w:pPr>
        <w:autoSpaceDE w:val="0"/>
        <w:snapToGrid w:val="0"/>
        <w:spacing w:line="640" w:lineRule="exact"/>
        <w:ind w:firstLine="0" w:firstLineChars="0"/>
        <w:jc w:val="center"/>
        <w:rPr>
          <w:rFonts w:hint="eastAsia" w:eastAsia="方正小标宋_GBK"/>
          <w:bCs/>
          <w:sz w:val="44"/>
          <w:szCs w:val="44"/>
        </w:rPr>
      </w:pPr>
      <w:r>
        <w:rPr>
          <w:rFonts w:hint="eastAsia" w:eastAsia="方正小标宋_GBK"/>
          <w:bCs/>
          <w:sz w:val="44"/>
          <w:szCs w:val="44"/>
        </w:rPr>
        <w:t>邵阳市林业局专题研究林长制工作</w:t>
      </w:r>
    </w:p>
    <w:p>
      <w:pPr>
        <w:autoSpaceDE w:val="0"/>
        <w:snapToGrid w:val="0"/>
        <w:spacing w:line="640" w:lineRule="exact"/>
        <w:ind w:firstLine="0" w:firstLineChars="0"/>
        <w:jc w:val="center"/>
        <w:rPr>
          <w:rFonts w:hint="eastAsia" w:eastAsia="方正小标宋_GBK"/>
          <w:bCs/>
          <w:sz w:val="44"/>
          <w:szCs w:val="44"/>
        </w:rPr>
      </w:pPr>
    </w:p>
    <w:p>
      <w:pPr>
        <w:spacing w:line="600" w:lineRule="exact"/>
        <w:ind w:firstLine="640" w:firstLineChars="200"/>
        <w:outlineLvl w:val="9"/>
        <w:rPr>
          <w:rFonts w:hint="default" w:ascii="Times New Roman" w:hAnsi="Times New Roman" w:eastAsia="方正仿宋_GBK"/>
          <w:color w:val="000000"/>
          <w:sz w:val="32"/>
          <w:szCs w:val="32"/>
        </w:rPr>
      </w:pPr>
      <w:r>
        <w:rPr>
          <w:rFonts w:hint="default" w:ascii="Times New Roman" w:hAnsi="Times New Roman" w:eastAsia="方正仿宋_GBK"/>
          <w:color w:val="000000"/>
          <w:sz w:val="32"/>
          <w:szCs w:val="32"/>
        </w:rPr>
        <w:t>5月11日，邵阳市林业局召开会议，专题研究全面推行林长制工作，局党委书记、局长刘文龙主持，全体局领导、各科室和直属机构负责人参加。</w:t>
      </w:r>
    </w:p>
    <w:p>
      <w:pPr>
        <w:autoSpaceDE/>
        <w:snapToGrid/>
        <w:spacing w:line="600" w:lineRule="exact"/>
        <w:ind w:firstLine="640" w:firstLineChars="200"/>
        <w:jc w:val="both"/>
        <w:outlineLvl w:val="9"/>
        <w:rPr>
          <w:rFonts w:hint="default" w:eastAsia="方正仿宋_GBK"/>
          <w:b w:val="0"/>
          <w:color w:val="000000"/>
          <w:sz w:val="32"/>
          <w:szCs w:val="32"/>
        </w:rPr>
      </w:pPr>
      <w:r>
        <w:rPr>
          <w:rFonts w:ascii="仿宋" w:hAnsi="仿宋" w:eastAsia="仿宋"/>
          <w:sz w:val="32"/>
          <w:szCs w:val="32"/>
        </w:rPr>
        <w:drawing>
          <wp:anchor distT="0" distB="0" distL="0" distR="0" simplePos="0" relativeHeight="251670528" behindDoc="1" locked="0" layoutInCell="1" allowOverlap="1">
            <wp:simplePos x="0" y="0"/>
            <wp:positionH relativeFrom="column">
              <wp:posOffset>1534795</wp:posOffset>
            </wp:positionH>
            <wp:positionV relativeFrom="paragraph">
              <wp:posOffset>159385</wp:posOffset>
            </wp:positionV>
            <wp:extent cx="4120515" cy="3090545"/>
            <wp:effectExtent l="0" t="0" r="13335" b="14605"/>
            <wp:wrapTight wrapText="bothSides">
              <wp:wrapPolygon>
                <wp:start x="0" y="0"/>
                <wp:lineTo x="0" y="21436"/>
                <wp:lineTo x="21470" y="21436"/>
                <wp:lineTo x="21470" y="0"/>
                <wp:lineTo x="0" y="0"/>
              </wp:wrapPolygon>
            </wp:wrapTight>
            <wp:docPr id="1" name="图片 4" descr="C:\Users\lq\AppData\Local\Temp\WeChat Files\dc7d943362e2ea98e09fe032c149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lq\AppData\Local\Temp\WeChat Files\dc7d943362e2ea98e09fe032c149268.jpg"/>
                    <pic:cNvPicPr>
                      <a:picLocks noChangeAspect="1" noChangeArrowheads="1"/>
                    </pic:cNvPicPr>
                  </pic:nvPicPr>
                  <pic:blipFill>
                    <a:blip r:embed="rId7" cstate="print"/>
                    <a:srcRect/>
                    <a:stretch>
                      <a:fillRect/>
                    </a:stretch>
                  </pic:blipFill>
                  <pic:spPr>
                    <a:xfrm>
                      <a:off x="0" y="0"/>
                      <a:ext cx="5274310" cy="3955733"/>
                    </a:xfrm>
                    <a:prstGeom prst="rect">
                      <a:avLst/>
                    </a:prstGeom>
                    <a:noFill/>
                    <a:ln w="9525">
                      <a:noFill/>
                      <a:miter lim="800000"/>
                      <a:headEnd/>
                      <a:tailEnd/>
                    </a:ln>
                    <a:effectLst/>
                  </pic:spPr>
                </pic:pic>
              </a:graphicData>
            </a:graphic>
          </wp:anchor>
        </w:drawing>
      </w:r>
      <w:r>
        <w:rPr>
          <w:rFonts w:hint="default" w:ascii="Times New Roman" w:hAnsi="Times New Roman" w:eastAsia="方正仿宋_GBK"/>
          <w:color w:val="000000"/>
          <w:sz w:val="32"/>
          <w:szCs w:val="32"/>
        </w:rPr>
        <w:t>会议传达学习了中央、省关于全面推行林长制的文件精神及省林业局林长制调研会议精神，总结了我市全面推行林长制前一阶段所做的前期准备工作，部署下一阶段工作。</w:t>
      </w:r>
    </w:p>
    <w:p>
      <w:pPr>
        <w:spacing w:line="640" w:lineRule="exact"/>
        <w:ind w:firstLine="723" w:firstLineChars="200"/>
        <w:rPr>
          <w:rFonts w:hint="eastAsia"/>
          <w:b/>
          <w:color w:val="0000FF"/>
          <w:sz w:val="36"/>
          <w:szCs w:val="36"/>
        </w:rPr>
      </w:pPr>
    </w:p>
    <w:p>
      <w:pPr>
        <w:spacing w:line="640" w:lineRule="exact"/>
        <w:ind w:firstLine="723" w:firstLineChars="200"/>
        <w:rPr>
          <w:rFonts w:hint="eastAsia"/>
          <w:b/>
          <w:color w:val="0000FF"/>
          <w:sz w:val="36"/>
          <w:szCs w:val="36"/>
        </w:rPr>
      </w:pPr>
    </w:p>
    <w:p>
      <w:pPr>
        <w:spacing w:line="640" w:lineRule="exact"/>
        <w:ind w:firstLine="883" w:firstLineChars="200"/>
        <w:rPr>
          <w:rFonts w:hint="eastAsia"/>
          <w:b/>
          <w:color w:val="0000FF"/>
          <w:sz w:val="44"/>
          <w:szCs w:val="44"/>
        </w:rPr>
      </w:pPr>
    </w:p>
    <w:p>
      <w:pPr>
        <w:spacing w:line="640" w:lineRule="exact"/>
        <w:ind w:firstLine="883" w:firstLineChars="200"/>
        <w:rPr>
          <w:rFonts w:hint="eastAsia"/>
          <w:b/>
          <w:color w:val="0000FF"/>
          <w:sz w:val="44"/>
          <w:szCs w:val="44"/>
        </w:rPr>
      </w:pPr>
    </w:p>
    <w:p>
      <w:pPr>
        <w:spacing w:line="640" w:lineRule="exact"/>
        <w:ind w:firstLine="883" w:firstLineChars="200"/>
        <w:rPr>
          <w:rFonts w:hint="eastAsia"/>
          <w:b/>
          <w:color w:val="0000FF"/>
          <w:sz w:val="44"/>
          <w:szCs w:val="44"/>
        </w:rPr>
      </w:pPr>
    </w:p>
    <w:p>
      <w:pPr>
        <w:spacing w:line="640" w:lineRule="exact"/>
        <w:ind w:firstLine="883" w:firstLineChars="200"/>
        <w:rPr>
          <w:rFonts w:hint="eastAsia"/>
          <w:b/>
          <w:color w:val="0000FF"/>
          <w:sz w:val="44"/>
          <w:szCs w:val="44"/>
        </w:rPr>
      </w:pPr>
    </w:p>
    <w:p>
      <w:pPr>
        <w:spacing w:line="640" w:lineRule="exact"/>
        <w:ind w:firstLine="883" w:firstLineChars="200"/>
        <w:rPr>
          <w:rFonts w:hint="eastAsia"/>
          <w:b/>
          <w:color w:val="0000FF"/>
          <w:sz w:val="44"/>
          <w:szCs w:val="44"/>
        </w:rPr>
      </w:pPr>
    </w:p>
    <w:p>
      <w:pPr>
        <w:spacing w:line="360" w:lineRule="auto"/>
        <w:rPr>
          <w:rFonts w:hint="eastAsia"/>
          <w:spacing w:val="10"/>
          <w:sz w:val="44"/>
          <w:szCs w:val="44"/>
        </w:rPr>
      </w:pPr>
    </w:p>
    <w:p>
      <w:pPr>
        <w:spacing w:line="360" w:lineRule="auto"/>
        <w:rPr>
          <w:rFonts w:hint="eastAsia"/>
          <w:spacing w:val="10"/>
          <w:sz w:val="44"/>
          <w:szCs w:val="44"/>
        </w:rPr>
      </w:pPr>
    </w:p>
    <w:p>
      <w:pPr>
        <w:rPr>
          <w:sz w:val="44"/>
          <w:szCs w:val="44"/>
        </w:rPr>
      </w:pPr>
    </w:p>
    <w:p>
      <w:pPr>
        <w:rPr>
          <w:rFonts w:hint="eastAsia"/>
        </w:rPr>
      </w:pPr>
    </w:p>
    <w:p>
      <w:pPr>
        <w:spacing w:line="640" w:lineRule="exact"/>
        <w:ind w:firstLine="723" w:firstLineChars="200"/>
        <w:rPr>
          <w:b/>
          <w:color w:val="0000FF"/>
          <w:sz w:val="36"/>
          <w:szCs w:val="36"/>
        </w:rPr>
      </w:pPr>
    </w:p>
    <w:p>
      <w:pPr>
        <w:spacing w:line="640" w:lineRule="exact"/>
        <w:ind w:firstLine="723" w:firstLineChars="200"/>
        <w:rPr>
          <w:b/>
          <w:color w:val="0000FF"/>
          <w:sz w:val="36"/>
          <w:szCs w:val="36"/>
        </w:rPr>
      </w:pPr>
    </w:p>
    <w:p>
      <w:pPr>
        <w:spacing w:line="640" w:lineRule="exact"/>
        <w:ind w:firstLine="723" w:firstLineChars="200"/>
        <w:rPr>
          <w:b/>
          <w:color w:val="0000FF"/>
          <w:sz w:val="36"/>
          <w:szCs w:val="36"/>
        </w:rPr>
      </w:pPr>
    </w:p>
    <w:p>
      <w:pPr>
        <w:spacing w:line="640" w:lineRule="exact"/>
        <w:ind w:firstLine="723" w:firstLineChars="200"/>
        <w:rPr>
          <w:b/>
          <w:color w:val="0000FF"/>
          <w:sz w:val="36"/>
          <w:szCs w:val="36"/>
        </w:rPr>
      </w:pPr>
    </w:p>
    <w:p>
      <w:pPr>
        <w:spacing w:line="640" w:lineRule="exact"/>
        <w:jc w:val="left"/>
        <w:rPr>
          <w:b/>
          <w:color w:val="0000FF"/>
          <w:sz w:val="36"/>
          <w:szCs w:val="36"/>
        </w:rPr>
      </w:pPr>
    </w:p>
    <w:p>
      <w:pPr>
        <w:spacing w:line="640" w:lineRule="exact"/>
        <w:jc w:val="left"/>
        <w:rPr>
          <w:b/>
          <w:color w:val="0000FF"/>
          <w:sz w:val="36"/>
          <w:szCs w:val="36"/>
        </w:rPr>
      </w:pPr>
    </w:p>
    <w:p>
      <w:pPr>
        <w:spacing w:line="640" w:lineRule="exact"/>
        <w:jc w:val="left"/>
        <w:rPr>
          <w:b/>
          <w:color w:val="0000FF"/>
          <w:sz w:val="36"/>
          <w:szCs w:val="36"/>
        </w:rPr>
      </w:pPr>
    </w:p>
    <w:p>
      <w:pPr>
        <w:spacing w:line="640" w:lineRule="exact"/>
        <w:jc w:val="left"/>
        <w:rPr>
          <w:b/>
          <w:color w:val="0000FF"/>
          <w:sz w:val="36"/>
          <w:szCs w:val="36"/>
        </w:rPr>
      </w:pPr>
    </w:p>
    <w:p>
      <w:pPr>
        <w:spacing w:line="640" w:lineRule="exact"/>
        <w:jc w:val="left"/>
        <w:rPr>
          <w:b/>
          <w:color w:val="0000FF"/>
          <w:sz w:val="36"/>
          <w:szCs w:val="36"/>
        </w:rPr>
      </w:pPr>
    </w:p>
    <w:p>
      <w:pPr>
        <w:spacing w:line="640" w:lineRule="exact"/>
        <w:jc w:val="left"/>
        <w:rPr>
          <w:b/>
          <w:color w:val="0000FF"/>
          <w:sz w:val="36"/>
          <w:szCs w:val="36"/>
        </w:rPr>
      </w:pPr>
    </w:p>
    <w:p>
      <w:pPr>
        <w:spacing w:line="500" w:lineRule="exact"/>
        <w:jc w:val="left"/>
        <w:rPr>
          <w:rFonts w:hint="eastAsia" w:eastAsia="方正仿宋_GBK"/>
          <w:color w:val="000000"/>
          <w:sz w:val="28"/>
          <w:szCs w:val="28"/>
        </w:rPr>
      </w:pPr>
      <w:r>
        <w:rPr>
          <w:rFonts w:eastAsia="方正仿宋_GBK"/>
          <w:sz w:val="28"/>
          <w:szCs w:val="28"/>
        </w:rPr>
        <mc:AlternateContent>
          <mc:Choice Requires="wps">
            <w:drawing>
              <wp:anchor distT="0" distB="0" distL="114300" distR="114300" simplePos="0" relativeHeight="251669504" behindDoc="0" locked="0" layoutInCell="1" allowOverlap="1">
                <wp:simplePos x="0" y="0"/>
                <wp:positionH relativeFrom="column">
                  <wp:posOffset>-33655</wp:posOffset>
                </wp:positionH>
                <wp:positionV relativeFrom="paragraph">
                  <wp:posOffset>53975</wp:posOffset>
                </wp:positionV>
                <wp:extent cx="5600700" cy="0"/>
                <wp:effectExtent l="0" t="0" r="0" b="0"/>
                <wp:wrapNone/>
                <wp:docPr id="2" name="直线 9"/>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9" o:spid="_x0000_s1026" o:spt="20" style="position:absolute;left:0pt;margin-left:-2.65pt;margin-top:4.25pt;height:0pt;width:441pt;z-index:251669504;mso-width-relative:page;mso-height-relative:page;" filled="f" stroked="t" coordsize="21600,21600" o:gfxdata="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&#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O5jnVAAAABgEAAA8AAAAAAAAAAQAgAAAAIgAAAGRy&#10;cy9kb3ducmV2LnhtbFBLAQIUABQAAAAIAIdO4kDehzrVzwEAAJwDAAAOAAAAAAAAAAEAIAAAACQB&#10;AABkcnMvZTJvRG9jLnhtbFBLBQYAAAAABgAGAFkBAABlBQAAAAA=&#10;">
                <v:path arrowok="t"/>
                <v:fill on="f" focussize="0,0"/>
                <v:stroke weight="1pt" joinstyle="round"/>
                <v:imagedata o:title=""/>
                <o:lock v:ext="edit" aspectratio="f"/>
              </v:line>
            </w:pict>
          </mc:Fallback>
        </mc:AlternateContent>
      </w:r>
      <w:r>
        <w:rPr>
          <w:rFonts w:hint="eastAsia" w:eastAsia="方正仿宋_GBK"/>
          <w:b/>
          <w:bCs/>
          <w:color w:val="000000"/>
          <w:sz w:val="28"/>
          <w:szCs w:val="28"/>
        </w:rPr>
        <w:t xml:space="preserve">  </w:t>
      </w:r>
      <w:r>
        <w:rPr>
          <w:rFonts w:eastAsia="方正仿宋_GBK"/>
          <w:b/>
          <w:bCs/>
          <w:color w:val="000000"/>
          <w:sz w:val="28"/>
          <w:szCs w:val="28"/>
        </w:rPr>
        <w:t>报送：</w:t>
      </w:r>
      <w:r>
        <w:rPr>
          <w:rFonts w:eastAsia="方正仿宋_GBK"/>
          <w:color w:val="000000"/>
          <w:sz w:val="28"/>
          <w:szCs w:val="28"/>
        </w:rPr>
        <w:t>省林业局局领导、职级领导</w:t>
      </w:r>
      <w:r>
        <w:rPr>
          <w:rFonts w:hint="eastAsia" w:eastAsia="方正仿宋_GBK"/>
          <w:color w:val="000000"/>
          <w:sz w:val="28"/>
          <w:szCs w:val="28"/>
        </w:rPr>
        <w:t>。</w:t>
      </w:r>
    </w:p>
    <w:p>
      <w:pPr>
        <w:spacing w:line="500" w:lineRule="exact"/>
        <w:jc w:val="left"/>
        <w:rPr>
          <w:rFonts w:hint="eastAsia" w:eastAsia="方正仿宋_GBK"/>
          <w:color w:val="000000"/>
          <w:sz w:val="28"/>
          <w:szCs w:val="28"/>
        </w:rPr>
      </w:pPr>
      <w:r>
        <w:rPr>
          <w:rFonts w:hint="eastAsia" w:eastAsia="方正仿宋_GBK"/>
          <w:b/>
          <w:color w:val="000000"/>
          <w:sz w:val="28"/>
          <w:szCs w:val="28"/>
        </w:rPr>
        <w:t xml:space="preserve">  </w:t>
      </w:r>
      <w:r>
        <w:rPr>
          <w:rFonts w:eastAsia="方正仿宋_GBK"/>
          <w:b/>
          <w:color w:val="000000"/>
          <w:sz w:val="28"/>
          <w:szCs w:val="28"/>
        </w:rPr>
        <w:t>抄报：</w:t>
      </w:r>
      <w:r>
        <w:rPr>
          <w:rFonts w:eastAsia="方正仿宋_GBK"/>
          <w:color w:val="000000"/>
          <w:sz w:val="28"/>
          <w:szCs w:val="28"/>
        </w:rPr>
        <w:t>国家林草局林长办</w:t>
      </w:r>
      <w:r>
        <w:rPr>
          <w:rFonts w:hint="eastAsia" w:eastAsia="方正仿宋_GBK"/>
          <w:color w:val="000000"/>
          <w:sz w:val="28"/>
          <w:szCs w:val="28"/>
        </w:rPr>
        <w:t>。</w:t>
      </w:r>
    </w:p>
    <w:p>
      <w:pPr>
        <w:spacing w:line="500" w:lineRule="exact"/>
        <w:ind w:left="1124" w:hanging="1124" w:hangingChars="400"/>
        <w:rPr>
          <w:rFonts w:hint="eastAsia" w:eastAsia="方正仿宋_GBK"/>
          <w:bCs/>
          <w:color w:val="000000"/>
          <w:sz w:val="28"/>
          <w:szCs w:val="28"/>
        </w:rPr>
      </w:pPr>
      <w:r>
        <w:rPr>
          <w:rFonts w:hint="eastAsia" w:eastAsia="方正仿宋_GBK"/>
          <w:b/>
          <w:color w:val="000000"/>
          <w:sz w:val="28"/>
          <w:szCs w:val="28"/>
        </w:rPr>
        <w:t xml:space="preserve">  </w:t>
      </w:r>
      <w:r>
        <w:rPr>
          <w:rFonts w:eastAsia="方正仿宋_GBK"/>
          <w:b/>
          <w:color w:val="000000"/>
          <w:sz w:val="28"/>
          <w:szCs w:val="28"/>
        </w:rPr>
        <w:t>发送：</w:t>
      </w:r>
      <w:r>
        <w:rPr>
          <w:rFonts w:hint="eastAsia" w:eastAsia="方正仿宋_GBK"/>
          <w:sz w:val="28"/>
          <w:szCs w:val="28"/>
          <w:lang w:eastAsia="zh-CN"/>
        </w:rPr>
        <w:t>各市州、县市区林业行政主管部门，</w:t>
      </w:r>
      <w:r>
        <w:rPr>
          <w:rFonts w:eastAsia="方正仿宋_GBK"/>
          <w:bCs/>
          <w:color w:val="000000"/>
          <w:sz w:val="28"/>
          <w:szCs w:val="28"/>
        </w:rPr>
        <w:t>省林业局机关各处室局站中心，局直各单位</w:t>
      </w:r>
      <w:r>
        <w:rPr>
          <w:rFonts w:hint="eastAsia" w:eastAsia="方正仿宋_GBK"/>
          <w:bCs/>
          <w:color w:val="000000"/>
          <w:sz w:val="28"/>
          <w:szCs w:val="28"/>
        </w:rPr>
        <w:t>。</w:t>
      </w:r>
    </w:p>
    <w:p>
      <w:pPr>
        <w:spacing w:line="500" w:lineRule="exact"/>
        <w:rPr>
          <w:rFonts w:hint="eastAsia"/>
        </w:rPr>
      </w:pPr>
      <w:r>
        <w:rPr>
          <w:rFonts w:eastAsia="方正仿宋_GBK"/>
          <w:sz w:val="28"/>
          <w:szCs w:val="28"/>
        </w:rPr>
        <mc:AlternateContent>
          <mc:Choice Requires="wps">
            <w:drawing>
              <wp:anchor distT="0" distB="0" distL="114300" distR="114300" simplePos="0" relativeHeight="251668480" behindDoc="0" locked="0" layoutInCell="1" allowOverlap="1">
                <wp:simplePos x="0" y="0"/>
                <wp:positionH relativeFrom="column">
                  <wp:posOffset>-45085</wp:posOffset>
                </wp:positionH>
                <wp:positionV relativeFrom="paragraph">
                  <wp:posOffset>1270</wp:posOffset>
                </wp:positionV>
                <wp:extent cx="5600700" cy="0"/>
                <wp:effectExtent l="0" t="0" r="0" b="0"/>
                <wp:wrapNone/>
                <wp:docPr id="4" name="直线 10"/>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0" o:spid="_x0000_s1026" o:spt="20" style="position:absolute;left:0pt;margin-left:-3.55pt;margin-top:0.1pt;height:0pt;width:441pt;z-index:251668480;mso-width-relative:page;mso-height-relative:page;" filled="f" stroked="t" coordsize="21600,21600" o:gfxdata="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dRs/PUAAAABAEAAA8AAAAAAAAAAQAgAAAAIgAAAGRy&#10;cy9kb3ducmV2LnhtbFBLAQIUABQAAAAIAIdO4kDC2XlZ0AEAAJ0DAAAOAAAAAAAAAAEAIAAAACMB&#10;AABkcnMvZTJvRG9jLnhtbFBLBQYAAAAABgAGAFkBAABlBQAAAAA=&#10;">
                <v:path arrowok="t"/>
                <v:fill on="f" focussize="0,0"/>
                <v:stroke weight="1pt" joinstyle="round"/>
                <v:imagedata o:title=""/>
                <o:lock v:ext="edit" aspectratio="f"/>
              </v:line>
            </w:pict>
          </mc:Fallback>
        </mc:AlternateContent>
      </w:r>
      <w:bookmarkStart w:id="1" w:name="_GoBack"/>
      <w:bookmarkEnd w:id="1"/>
    </w:p>
    <w:sectPr>
      <w:headerReference r:id="rId3" w:type="default"/>
      <w:footerReference r:id="rId4" w:type="default"/>
      <w:type w:val="continuous"/>
      <w:pgSz w:w="11906" w:h="16838"/>
      <w:pgMar w:top="1701" w:right="1531" w:bottom="1440" w:left="1587"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445135" cy="230505"/>
              <wp:effectExtent l="0" t="0" r="0" b="0"/>
              <wp:wrapNone/>
              <wp:docPr id="1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8.15pt;width:35.05pt;mso-position-horizontal:outside;mso-position-horizontal-relative:margin;mso-wrap-style:none;z-index:251667456;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bziEn0QAAAAMBAAAPAAAAAAAAAAEAIAAAACIAAABkcnMvZG93bnJldi54bWxQSwECFAAUAAAA&#10;CACHTuJA8hsVYbwBAABTAwAADgAAAAAAAAABACAAAAAgAQAAZHJzL2Uyb0RvYy54bWxQSwUGAAAA&#10;AAYABgBZAQAATg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61FAB"/>
    <w:rsid w:val="08DB29B2"/>
    <w:rsid w:val="095B7D5E"/>
    <w:rsid w:val="0AA10BAF"/>
    <w:rsid w:val="0AF4794B"/>
    <w:rsid w:val="30ED1BBD"/>
    <w:rsid w:val="3DCB432A"/>
    <w:rsid w:val="44E25C71"/>
    <w:rsid w:val="4839163C"/>
    <w:rsid w:val="49AB7895"/>
    <w:rsid w:val="4F001A1B"/>
    <w:rsid w:val="5DA61FAB"/>
    <w:rsid w:val="6043193F"/>
    <w:rsid w:val="69DD6243"/>
    <w:rsid w:val="7DEB3B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2021-04-26T03:03:00Z</dcterms:created>
  <dc:creator>马丹丹</dc:creator>
  <cp:lastModifiedBy>马丹丹</cp:lastModifiedBy>
  <cp:lastPrinted>2021-04-26T03:06:00Z</cp:lastPrinted>
  <dcterms:modified xsi:type="dcterms:W3CDTF">2021-08-10T02:46:59Z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