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C0C0C"/>
          <w:sz w:val="24"/>
          <w:szCs w:val="24"/>
        </w:rPr>
      </w:pPr>
      <w:r>
        <w:rPr>
          <w:rFonts w:hint="eastAsia"/>
          <w:color w:val="0C0C0C"/>
          <w:sz w:val="24"/>
          <w:szCs w:val="24"/>
        </w:rPr>
        <w:t>附件：</w:t>
      </w:r>
    </w:p>
    <w:p>
      <w:pPr>
        <w:spacing w:line="220" w:lineRule="atLeast"/>
        <w:jc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空气质量在线监测及信息发布系统清单</w:t>
      </w:r>
    </w:p>
    <w:p>
      <w:pPr>
        <w:rPr>
          <w:rFonts w:hint="eastAsia"/>
          <w:color w:val="0C0C0C"/>
          <w:sz w:val="24"/>
          <w:szCs w:val="24"/>
        </w:rPr>
      </w:pPr>
    </w:p>
    <w:p>
      <w:pPr>
        <w:rPr>
          <w:rFonts w:hint="eastAsia"/>
          <w:color w:val="0C0C0C"/>
          <w:sz w:val="24"/>
          <w:szCs w:val="2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2754"/>
        <w:gridCol w:w="782"/>
        <w:gridCol w:w="1360"/>
        <w:gridCol w:w="1258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名称</w:t>
            </w:r>
          </w:p>
        </w:tc>
        <w:tc>
          <w:tcPr>
            <w:tcW w:w="782" w:type="dxa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  <w:tc>
          <w:tcPr>
            <w:tcW w:w="1360" w:type="dxa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单价</w:t>
            </w:r>
          </w:p>
        </w:tc>
        <w:tc>
          <w:tcPr>
            <w:tcW w:w="1258" w:type="dxa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小计</w:t>
            </w:r>
          </w:p>
        </w:tc>
        <w:tc>
          <w:tcPr>
            <w:tcW w:w="1258" w:type="dxa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空气质量在线监测及信息发布系统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5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大气负（氧）离子监测仪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68000.00</w:t>
            </w:r>
          </w:p>
        </w:tc>
        <w:tc>
          <w:tcPr>
            <w:tcW w:w="1258" w:type="dxa"/>
            <w:vAlign w:val="center"/>
          </w:tcPr>
          <w:p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68000.00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5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温度传感器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1500.00</w:t>
            </w:r>
          </w:p>
        </w:tc>
        <w:tc>
          <w:tcPr>
            <w:tcW w:w="1258" w:type="dxa"/>
            <w:vAlign w:val="center"/>
          </w:tcPr>
          <w:p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1500.00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5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湿度传感器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3800.00</w:t>
            </w:r>
          </w:p>
        </w:tc>
        <w:tc>
          <w:tcPr>
            <w:tcW w:w="1258" w:type="dxa"/>
            <w:vAlign w:val="center"/>
          </w:tcPr>
          <w:p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3800.00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5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大气</w:t>
            </w:r>
            <w:r>
              <w:rPr>
                <w:rFonts w:hint="eastAsia" w:ascii="宋体" w:hAnsi="宋体" w:cs="宋体"/>
                <w:color w:val="000000"/>
              </w:rPr>
              <w:t>颗粒物传感器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18800.00</w:t>
            </w:r>
          </w:p>
        </w:tc>
        <w:tc>
          <w:tcPr>
            <w:tcW w:w="1258" w:type="dxa"/>
            <w:vAlign w:val="center"/>
          </w:tcPr>
          <w:p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18800.00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5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数据监测软件平台及发布系统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23000.00</w:t>
            </w:r>
          </w:p>
        </w:tc>
        <w:tc>
          <w:tcPr>
            <w:tcW w:w="1258" w:type="dxa"/>
            <w:vAlign w:val="center"/>
          </w:tcPr>
          <w:p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23000.00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5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LED显示屏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2000.00</w:t>
            </w:r>
          </w:p>
        </w:tc>
        <w:tc>
          <w:tcPr>
            <w:tcW w:w="1258" w:type="dxa"/>
            <w:vAlign w:val="center"/>
          </w:tcPr>
          <w:p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2000.00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5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多功能箱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4800.00</w:t>
            </w:r>
          </w:p>
        </w:tc>
        <w:tc>
          <w:tcPr>
            <w:tcW w:w="1258" w:type="dxa"/>
            <w:vAlign w:val="center"/>
          </w:tcPr>
          <w:p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4800.00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5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安装立杆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1000.00</w:t>
            </w:r>
          </w:p>
        </w:tc>
        <w:tc>
          <w:tcPr>
            <w:tcW w:w="1258" w:type="dxa"/>
            <w:vAlign w:val="center"/>
          </w:tcPr>
          <w:p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1000.00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包装运输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1000.00</w:t>
            </w:r>
          </w:p>
        </w:tc>
        <w:tc>
          <w:tcPr>
            <w:tcW w:w="1258" w:type="dxa"/>
            <w:vAlign w:val="center"/>
          </w:tcPr>
          <w:p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1000.00</w:t>
            </w:r>
          </w:p>
        </w:tc>
        <w:tc>
          <w:tcPr>
            <w:tcW w:w="1258" w:type="dxa"/>
            <w:vAlign w:val="center"/>
          </w:tcPr>
          <w:p>
            <w:pPr>
              <w:jc w:val="righ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szCs w:val="21"/>
              </w:rPr>
              <w:t>安装调试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2000.00</w:t>
            </w:r>
          </w:p>
        </w:tc>
        <w:tc>
          <w:tcPr>
            <w:tcW w:w="1258" w:type="dxa"/>
            <w:vAlign w:val="center"/>
          </w:tcPr>
          <w:p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2000.00</w:t>
            </w:r>
          </w:p>
        </w:tc>
        <w:tc>
          <w:tcPr>
            <w:tcW w:w="1258" w:type="dxa"/>
            <w:vAlign w:val="center"/>
          </w:tcPr>
          <w:p>
            <w:pPr>
              <w:jc w:val="righ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合计（税前）</w:t>
            </w:r>
          </w:p>
        </w:tc>
        <w:tc>
          <w:tcPr>
            <w:tcW w:w="1258" w:type="dxa"/>
            <w:vAlign w:val="center"/>
          </w:tcPr>
          <w:p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125900.00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税费</w:t>
            </w:r>
          </w:p>
        </w:tc>
        <w:tc>
          <w:tcPr>
            <w:tcW w:w="1258" w:type="dxa"/>
            <w:vAlign w:val="center"/>
          </w:tcPr>
          <w:p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3777.00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合计（含税）</w:t>
            </w:r>
          </w:p>
        </w:tc>
        <w:tc>
          <w:tcPr>
            <w:tcW w:w="1258" w:type="dxa"/>
            <w:vAlign w:val="center"/>
          </w:tcPr>
          <w:p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129677.00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A70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lyt</dc:creator>
  <cp:lastModifiedBy>宋静</cp:lastModifiedBy>
  <dcterms:modified xsi:type="dcterms:W3CDTF">2020-05-06T07:50:08Z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